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8" w:type="dxa"/>
        <w:tblInd w:w="-709" w:type="dxa"/>
        <w:tblLayout w:type="fixed"/>
        <w:tblLook w:val="04A0" w:firstRow="1" w:lastRow="0" w:firstColumn="1" w:lastColumn="0" w:noHBand="0" w:noVBand="1"/>
      </w:tblPr>
      <w:tblGrid>
        <w:gridCol w:w="5104"/>
        <w:gridCol w:w="5104"/>
      </w:tblGrid>
      <w:tr w:rsidR="00F356B2" w:rsidRPr="00F356B2" w14:paraId="4D8AE192" w14:textId="77777777" w:rsidTr="00FF5DAA">
        <w:tc>
          <w:tcPr>
            <w:tcW w:w="5104" w:type="dxa"/>
            <w:tcBorders>
              <w:right w:val="single" w:sz="4" w:space="0" w:color="auto"/>
            </w:tcBorders>
          </w:tcPr>
          <w:p w14:paraId="1BB5B5AB" w14:textId="77777777" w:rsidR="00F356B2" w:rsidRPr="00B949E9" w:rsidRDefault="00F356B2" w:rsidP="00B949E9">
            <w:pPr>
              <w:spacing w:before="58"/>
              <w:ind w:left="-249"/>
              <w:jc w:val="center"/>
              <w:rPr>
                <w:rFonts w:ascii="Arial" w:hAnsi="Arial" w:cs="Arial"/>
                <w:b/>
                <w:sz w:val="20"/>
                <w:lang w:val="en-GB"/>
              </w:rPr>
            </w:pPr>
            <w:r w:rsidRPr="00B949E9">
              <w:rPr>
                <w:rFonts w:ascii="Arial" w:hAnsi="Arial" w:cs="Arial"/>
                <w:b/>
                <w:sz w:val="20"/>
                <w:u w:val="thick"/>
                <w:lang w:val="en-GB"/>
              </w:rPr>
              <w:t>CONFIDENTIALITY AND NON-DISCLOSURE AGREEMENT</w:t>
            </w:r>
          </w:p>
          <w:p w14:paraId="250714E6" w14:textId="167E552C" w:rsidR="00F356B2" w:rsidRPr="00B949E9" w:rsidRDefault="009512F1" w:rsidP="003F7775">
            <w:pPr>
              <w:pStyle w:val="Corpodetexto"/>
              <w:spacing w:before="8"/>
              <w:jc w:val="both"/>
              <w:rPr>
                <w:b/>
                <w:lang w:val="en-GB"/>
              </w:rPr>
            </w:pPr>
            <w:r>
              <w:rPr>
                <w:b/>
                <w:lang w:val="en-GB"/>
              </w:rPr>
              <w:br/>
            </w:r>
          </w:p>
          <w:p w14:paraId="1BB982BD" w14:textId="52BAA135" w:rsidR="00F356B2" w:rsidRPr="00B949E9" w:rsidRDefault="00F356B2" w:rsidP="00FF5DAA">
            <w:pPr>
              <w:pStyle w:val="Corpodetexto"/>
              <w:tabs>
                <w:tab w:val="left" w:pos="2316"/>
                <w:tab w:val="left" w:pos="7151"/>
              </w:tabs>
              <w:spacing w:before="74"/>
              <w:ind w:right="113"/>
              <w:jc w:val="both"/>
              <w:rPr>
                <w:lang w:val="en-GB"/>
              </w:rPr>
            </w:pPr>
            <w:r w:rsidRPr="00B949E9">
              <w:rPr>
                <w:lang w:val="en-GB"/>
              </w:rPr>
              <w:t xml:space="preserve">THIS   AGREEMENT   is   made   and   entered   </w:t>
            </w:r>
            <w:r w:rsidR="002D2361">
              <w:rPr>
                <w:lang w:val="en-GB"/>
              </w:rPr>
              <w:t xml:space="preserve">in </w:t>
            </w:r>
            <w:permStart w:id="1946445122" w:edGrp="everyone"/>
            <w:r w:rsidRPr="009512F1">
              <w:rPr>
                <w:highlight w:val="yellow"/>
                <w:lang w:val="en-GB"/>
              </w:rPr>
              <w:t>__</w:t>
            </w:r>
            <w:r w:rsidR="00161E9C">
              <w:rPr>
                <w:highlight w:val="yellow"/>
                <w:lang w:val="en-GB"/>
              </w:rPr>
              <w:t>MONTH</w:t>
            </w:r>
            <w:r w:rsidRPr="009512F1">
              <w:rPr>
                <w:highlight w:val="yellow"/>
                <w:lang w:val="en-GB"/>
              </w:rPr>
              <w:t>__</w:t>
            </w:r>
            <w:permEnd w:id="1946445122"/>
            <w:r w:rsidRPr="009512F1">
              <w:rPr>
                <w:highlight w:val="yellow"/>
                <w:lang w:val="en-GB"/>
              </w:rPr>
              <w:t>,</w:t>
            </w:r>
            <w:r w:rsidRPr="00B949E9">
              <w:rPr>
                <w:lang w:val="en-GB"/>
              </w:rPr>
              <w:t xml:space="preserve">   20</w:t>
            </w:r>
            <w:r w:rsidR="00B7175F">
              <w:rPr>
                <w:lang w:val="en-GB"/>
              </w:rPr>
              <w:t>2</w:t>
            </w:r>
            <w:r w:rsidR="00AD0DE8">
              <w:rPr>
                <w:lang w:val="en-GB"/>
              </w:rPr>
              <w:t>2</w:t>
            </w:r>
            <w:r w:rsidRPr="00B949E9">
              <w:rPr>
                <w:lang w:val="en-GB"/>
              </w:rPr>
              <w:t xml:space="preserve">,  </w:t>
            </w:r>
            <w:r w:rsidRPr="00B949E9">
              <w:rPr>
                <w:spacing w:val="2"/>
                <w:lang w:val="en-GB"/>
              </w:rPr>
              <w:t xml:space="preserve"> </w:t>
            </w:r>
            <w:r w:rsidR="00161E9C">
              <w:rPr>
                <w:lang w:val="en-GB"/>
              </w:rPr>
              <w:t xml:space="preserve">under the laws of </w:t>
            </w:r>
            <w:permStart w:id="1000417800" w:edGrp="everyone"/>
            <w:r w:rsidR="00161E9C" w:rsidRPr="00C6442C">
              <w:rPr>
                <w:highlight w:val="yellow"/>
                <w:lang w:val="en-GB"/>
              </w:rPr>
              <w:t>____</w:t>
            </w:r>
            <w:r w:rsidR="00E234F6">
              <w:rPr>
                <w:highlight w:val="yellow"/>
                <w:lang w:val="en-GB"/>
              </w:rPr>
              <w:t>COUNTRY</w:t>
            </w:r>
            <w:r w:rsidR="00161E9C" w:rsidRPr="00C6442C">
              <w:rPr>
                <w:highlight w:val="yellow"/>
                <w:lang w:val="en-GB"/>
              </w:rPr>
              <w:t>___</w:t>
            </w:r>
            <w:permEnd w:id="1000417800"/>
            <w:r w:rsidRPr="00B949E9">
              <w:rPr>
                <w:lang w:val="en-GB"/>
              </w:rPr>
              <w:t xml:space="preserve">by </w:t>
            </w:r>
            <w:r w:rsidRPr="00B949E9">
              <w:rPr>
                <w:spacing w:val="52"/>
                <w:lang w:val="en-GB"/>
              </w:rPr>
              <w:t xml:space="preserve"> </w:t>
            </w:r>
            <w:r w:rsidRPr="00B949E9">
              <w:rPr>
                <w:lang w:val="en-GB"/>
              </w:rPr>
              <w:t>and</w:t>
            </w:r>
            <w:r w:rsidRPr="00B949E9">
              <w:rPr>
                <w:w w:val="99"/>
                <w:lang w:val="en-GB"/>
              </w:rPr>
              <w:t xml:space="preserve"> </w:t>
            </w:r>
            <w:permStart w:id="1136542629" w:edGrp="everyone"/>
            <w:r w:rsidRPr="00B949E9">
              <w:rPr>
                <w:lang w:val="en-GB"/>
              </w:rPr>
              <w:t xml:space="preserve">between </w:t>
            </w:r>
            <w:r w:rsidR="00033C62">
              <w:rPr>
                <w:highlight w:val="yellow"/>
                <w:lang w:val="en-GB"/>
              </w:rPr>
              <w:t xml:space="preserve">    </w:t>
            </w:r>
            <w:r w:rsidR="00161E9C" w:rsidRPr="00161E9C">
              <w:rPr>
                <w:highlight w:val="yellow"/>
                <w:lang w:val="en-GB"/>
              </w:rPr>
              <w:t>RECEIVING PARTY NAME]</w:t>
            </w:r>
            <w:r w:rsidRPr="00B949E9">
              <w:rPr>
                <w:lang w:val="en-GB"/>
              </w:rPr>
              <w:t xml:space="preserve">, </w:t>
            </w:r>
            <w:permEnd w:id="1136542629"/>
            <w:r w:rsidR="00161E9C">
              <w:rPr>
                <w:lang w:val="en-GB"/>
              </w:rPr>
              <w:t xml:space="preserve">an individual enrolled at the CPF under nº </w:t>
            </w:r>
            <w:permStart w:id="1559916513" w:edGrp="everyone"/>
            <w:r w:rsidR="00161E9C" w:rsidRPr="00161E9C">
              <w:rPr>
                <w:highlight w:val="yellow"/>
                <w:lang w:val="en-GB"/>
              </w:rPr>
              <w:t>___</w:t>
            </w:r>
            <w:r w:rsidR="00E234F6">
              <w:rPr>
                <w:highlight w:val="yellow"/>
                <w:lang w:val="en-GB"/>
              </w:rPr>
              <w:t>CPF</w:t>
            </w:r>
            <w:r w:rsidR="00161E9C" w:rsidRPr="00161E9C">
              <w:rPr>
                <w:highlight w:val="yellow"/>
                <w:lang w:val="en-GB"/>
              </w:rPr>
              <w:t>_____________</w:t>
            </w:r>
            <w:r w:rsidR="00161E9C">
              <w:rPr>
                <w:lang w:val="en-GB"/>
              </w:rPr>
              <w:t xml:space="preserve"> </w:t>
            </w:r>
            <w:permEnd w:id="1559916513"/>
            <w:r w:rsidR="00161E9C">
              <w:rPr>
                <w:lang w:val="en-GB"/>
              </w:rPr>
              <w:t xml:space="preserve">and RG nº </w:t>
            </w:r>
            <w:permStart w:id="1826710944" w:edGrp="everyone"/>
            <w:r w:rsidR="00161E9C" w:rsidRPr="00161E9C">
              <w:rPr>
                <w:highlight w:val="yellow"/>
                <w:lang w:val="en-GB"/>
              </w:rPr>
              <w:t>________</w:t>
            </w:r>
            <w:r w:rsidR="00E234F6">
              <w:rPr>
                <w:highlight w:val="yellow"/>
                <w:lang w:val="en-GB"/>
              </w:rPr>
              <w:t>RG</w:t>
            </w:r>
            <w:r w:rsidR="00161E9C" w:rsidRPr="00161E9C">
              <w:rPr>
                <w:highlight w:val="yellow"/>
                <w:lang w:val="en-GB"/>
              </w:rPr>
              <w:t>_______</w:t>
            </w:r>
            <w:r w:rsidR="00161E9C">
              <w:rPr>
                <w:lang w:val="en-GB"/>
              </w:rPr>
              <w:t xml:space="preserve"> </w:t>
            </w:r>
            <w:permEnd w:id="1826710944"/>
            <w:r w:rsidR="00161E9C">
              <w:rPr>
                <w:lang w:val="en-GB"/>
              </w:rPr>
              <w:t xml:space="preserve">with </w:t>
            </w:r>
            <w:permStart w:id="586889723" w:edGrp="everyone"/>
            <w:r w:rsidR="00161E9C" w:rsidRPr="00161E9C">
              <w:rPr>
                <w:highlight w:val="yellow"/>
                <w:lang w:val="en-GB"/>
              </w:rPr>
              <w:t>his/her</w:t>
            </w:r>
            <w:r w:rsidR="00161E9C">
              <w:rPr>
                <w:lang w:val="en-GB"/>
              </w:rPr>
              <w:t xml:space="preserve"> </w:t>
            </w:r>
            <w:permEnd w:id="586889723"/>
            <w:r w:rsidR="00161E9C">
              <w:rPr>
                <w:lang w:val="en-GB"/>
              </w:rPr>
              <w:t xml:space="preserve">main address located at </w:t>
            </w:r>
            <w:r w:rsidR="00033C62">
              <w:rPr>
                <w:lang w:val="en-GB"/>
              </w:rPr>
              <w:t xml:space="preserve"> </w:t>
            </w:r>
            <w:permStart w:id="2086160531" w:edGrp="everyone"/>
            <w:r w:rsidR="00033C62" w:rsidRPr="00033C62">
              <w:rPr>
                <w:highlight w:val="yellow"/>
                <w:lang w:val="en-GB"/>
              </w:rPr>
              <w:t>____________</w:t>
            </w:r>
            <w:r w:rsidR="00033C62">
              <w:rPr>
                <w:highlight w:val="yellow"/>
                <w:lang w:val="en-GB"/>
              </w:rPr>
              <w:t>______</w:t>
            </w:r>
            <w:r w:rsidR="00161E9C" w:rsidRPr="00E234F6">
              <w:rPr>
                <w:highlight w:val="yellow"/>
                <w:lang w:val="en-GB"/>
              </w:rPr>
              <w:t>AD</w:t>
            </w:r>
            <w:r w:rsidR="00E234F6" w:rsidRPr="00E234F6">
              <w:rPr>
                <w:highlight w:val="yellow"/>
                <w:lang w:val="en-GB"/>
              </w:rPr>
              <w:t>D</w:t>
            </w:r>
            <w:r w:rsidR="00161E9C" w:rsidRPr="00E234F6">
              <w:rPr>
                <w:highlight w:val="yellow"/>
                <w:lang w:val="en-GB"/>
              </w:rPr>
              <w:t>RESS</w:t>
            </w:r>
            <w:r w:rsidR="00033C62">
              <w:rPr>
                <w:highlight w:val="yellow"/>
                <w:lang w:val="en-GB"/>
              </w:rPr>
              <w:t>______</w:t>
            </w:r>
            <w:r w:rsidR="00E234F6">
              <w:rPr>
                <w:b/>
                <w:bCs/>
                <w:highlight w:val="yellow"/>
                <w:lang w:val="en-GB"/>
              </w:rPr>
              <w:t xml:space="preserve">                                                  </w:t>
            </w:r>
            <w:r w:rsidR="00161E9C">
              <w:rPr>
                <w:lang w:val="en-GB"/>
              </w:rPr>
              <w:t xml:space="preserve"> </w:t>
            </w:r>
            <w:permEnd w:id="2086160531"/>
            <w:r w:rsidR="00161E9C" w:rsidRPr="00761E02">
              <w:t>(“</w:t>
            </w:r>
            <w:r w:rsidR="00161E9C" w:rsidRPr="00161E9C">
              <w:rPr>
                <w:b/>
                <w:bCs/>
              </w:rPr>
              <w:t>Receiving Party</w:t>
            </w:r>
            <w:r w:rsidR="00161E9C" w:rsidRPr="00761E02">
              <w:t xml:space="preserve">”), </w:t>
            </w:r>
            <w:r w:rsidR="00161E9C">
              <w:rPr>
                <w:lang w:val="en-GB"/>
              </w:rPr>
              <w:t xml:space="preserve"> </w:t>
            </w:r>
            <w:r w:rsidR="00C6442C">
              <w:rPr>
                <w:lang w:val="en-GB"/>
              </w:rPr>
              <w:t xml:space="preserve"> </w:t>
            </w:r>
            <w:r w:rsidRPr="00B949E9">
              <w:rPr>
                <w:lang w:val="en-GB"/>
              </w:rPr>
              <w:t xml:space="preserve">and </w:t>
            </w:r>
            <w:r w:rsidR="00C6442C" w:rsidRPr="00C6442C">
              <w:rPr>
                <w:b/>
                <w:smallCaps/>
                <w:lang w:val="en-GB"/>
              </w:rPr>
              <w:t>Directa24</w:t>
            </w:r>
            <w:r w:rsidR="00AD0DE8">
              <w:rPr>
                <w:b/>
                <w:smallCaps/>
                <w:lang w:val="en-GB"/>
              </w:rPr>
              <w:t xml:space="preserve"> </w:t>
            </w:r>
            <w:r w:rsidR="00C6442C" w:rsidRPr="00C6442C">
              <w:rPr>
                <w:b/>
                <w:smallCaps/>
                <w:lang w:val="en-GB"/>
              </w:rPr>
              <w:t>LLP</w:t>
            </w:r>
            <w:r w:rsidR="00C6442C">
              <w:rPr>
                <w:b/>
                <w:lang w:val="en-GB"/>
              </w:rPr>
              <w:t xml:space="preserve"> (“Directa”)</w:t>
            </w:r>
            <w:r w:rsidRPr="00B949E9">
              <w:rPr>
                <w:lang w:val="en-GB"/>
              </w:rPr>
              <w:t xml:space="preserve">, </w:t>
            </w:r>
            <w:r w:rsidR="00C6442C">
              <w:rPr>
                <w:lang w:val="en-GB"/>
              </w:rPr>
              <w:t xml:space="preserve">company headquartered at 4 King’s Bench Walk, London EC4Y 7DL, United Kingdom, </w:t>
            </w:r>
            <w:r w:rsidR="00C6442C">
              <w:rPr>
                <w:u w:val="single"/>
                <w:lang w:val="en-GB"/>
              </w:rPr>
              <w:t>Direct</w:t>
            </w:r>
            <w:r w:rsidR="00C6442C" w:rsidRPr="00FF4BA1">
              <w:rPr>
                <w:lang w:val="en-GB"/>
              </w:rPr>
              <w:t>a</w:t>
            </w:r>
            <w:r w:rsidR="00F9752A" w:rsidRPr="00FF4BA1">
              <w:rPr>
                <w:lang w:val="en-GB"/>
              </w:rPr>
              <w:t>, for the purpose of preventing the unauthorized disclosure of Confidential Information as defined below</w:t>
            </w:r>
            <w:r w:rsidR="00F9752A">
              <w:rPr>
                <w:u w:val="single"/>
                <w:lang w:val="en-GB"/>
              </w:rPr>
              <w:t xml:space="preserve"> </w:t>
            </w:r>
          </w:p>
          <w:p w14:paraId="6C91E605" w14:textId="77777777" w:rsidR="00C6442C" w:rsidRDefault="00C6442C" w:rsidP="003F7775">
            <w:pPr>
              <w:pStyle w:val="Corpodetexto"/>
              <w:spacing w:before="9"/>
              <w:jc w:val="both"/>
              <w:rPr>
                <w:b/>
                <w:lang w:val="en-GB"/>
              </w:rPr>
            </w:pPr>
          </w:p>
          <w:p w14:paraId="4AB46B66" w14:textId="34324FAB" w:rsidR="00F356B2" w:rsidRPr="00B949E9" w:rsidRDefault="00F356B2" w:rsidP="003F7775">
            <w:pPr>
              <w:pStyle w:val="Corpodetexto"/>
              <w:spacing w:before="9"/>
              <w:jc w:val="both"/>
              <w:rPr>
                <w:b/>
                <w:lang w:val="en-GB"/>
              </w:rPr>
            </w:pPr>
            <w:r w:rsidRPr="00B949E9">
              <w:rPr>
                <w:b/>
                <w:u w:val="thick"/>
                <w:lang w:val="en-GB"/>
              </w:rPr>
              <w:t>WITNESSETH:</w:t>
            </w:r>
            <w:r w:rsidRPr="00B949E9">
              <w:rPr>
                <w:b/>
                <w:lang w:val="en-GB"/>
              </w:rPr>
              <w:t xml:space="preserve"> </w:t>
            </w:r>
          </w:p>
          <w:p w14:paraId="06890C16" w14:textId="77777777" w:rsidR="00F356B2" w:rsidRPr="00B949E9" w:rsidRDefault="00F356B2" w:rsidP="003F7775">
            <w:pPr>
              <w:pStyle w:val="Corpodetexto"/>
              <w:spacing w:before="9"/>
              <w:jc w:val="both"/>
              <w:rPr>
                <w:b/>
                <w:lang w:val="en-GB"/>
              </w:rPr>
            </w:pPr>
          </w:p>
          <w:p w14:paraId="52A16E46" w14:textId="5BA9421D" w:rsidR="00F356B2" w:rsidRPr="00B949E9" w:rsidRDefault="00F356B2" w:rsidP="00FF5DAA">
            <w:pPr>
              <w:pStyle w:val="Corpodetexto"/>
              <w:spacing w:before="74"/>
              <w:ind w:right="121"/>
              <w:jc w:val="both"/>
              <w:rPr>
                <w:lang w:val="en-GB"/>
              </w:rPr>
            </w:pPr>
            <w:r w:rsidRPr="00B949E9">
              <w:rPr>
                <w:lang w:val="en-GB"/>
              </w:rPr>
              <w:t xml:space="preserve">WHEREAS, each of the Parties (collectively, the “Parties” or individually </w:t>
            </w:r>
            <w:r w:rsidR="00161E9C" w:rsidRPr="00FF4BA1">
              <w:rPr>
                <w:lang w:val="en-GB"/>
              </w:rPr>
              <w:t>RECEIVING PARTY</w:t>
            </w:r>
            <w:r w:rsidRPr="00B949E9">
              <w:rPr>
                <w:lang w:val="en-GB"/>
              </w:rPr>
              <w:t xml:space="preserve"> or </w:t>
            </w:r>
            <w:r w:rsidR="00C6442C">
              <w:rPr>
                <w:lang w:val="en-GB"/>
              </w:rPr>
              <w:t>Directa</w:t>
            </w:r>
            <w:r w:rsidR="00C6442C" w:rsidRPr="00B949E9">
              <w:rPr>
                <w:lang w:val="en-GB"/>
              </w:rPr>
              <w:t xml:space="preserve"> </w:t>
            </w:r>
            <w:r w:rsidRPr="00B949E9">
              <w:rPr>
                <w:lang w:val="en-GB"/>
              </w:rPr>
              <w:t>accordingly”) desire to analyze and evaluate a possible transaction between them (the “Proposed Transaction”);</w:t>
            </w:r>
          </w:p>
          <w:p w14:paraId="16105BCF" w14:textId="77777777" w:rsidR="00FF5DAA" w:rsidRDefault="00FF5DAA" w:rsidP="00FF5DAA">
            <w:pPr>
              <w:pStyle w:val="Corpodetexto"/>
              <w:spacing w:before="1"/>
              <w:ind w:right="122"/>
              <w:jc w:val="both"/>
              <w:rPr>
                <w:lang w:val="en-GB"/>
              </w:rPr>
            </w:pPr>
          </w:p>
          <w:p w14:paraId="0C9EC8A7" w14:textId="77777777" w:rsidR="00FF5DAA" w:rsidRDefault="00FF5DAA" w:rsidP="00FF5DAA">
            <w:pPr>
              <w:pStyle w:val="Corpodetexto"/>
              <w:spacing w:before="1"/>
              <w:ind w:right="122"/>
              <w:jc w:val="both"/>
              <w:rPr>
                <w:lang w:val="en-GB"/>
              </w:rPr>
            </w:pPr>
          </w:p>
          <w:p w14:paraId="428467D7" w14:textId="77777777" w:rsidR="00F356B2" w:rsidRPr="00B949E9" w:rsidRDefault="00F356B2" w:rsidP="00FF5DAA">
            <w:pPr>
              <w:pStyle w:val="Corpodetexto"/>
              <w:spacing w:before="1"/>
              <w:ind w:right="122"/>
              <w:jc w:val="both"/>
              <w:rPr>
                <w:lang w:val="en-GB"/>
              </w:rPr>
            </w:pPr>
            <w:r w:rsidRPr="00B949E9">
              <w:rPr>
                <w:lang w:val="en-GB"/>
              </w:rPr>
              <w:t>WHEREAS, each Party (“Disclosing Party”) contemplates furnishing certain business, technical, financial and other confidential information concerning the business and affairs of such Party to the other Party (“Receiving Party”) during the course of such analysis and evaluation; and</w:t>
            </w:r>
          </w:p>
          <w:p w14:paraId="6C906D48" w14:textId="77777777" w:rsidR="00FF5DAA" w:rsidRDefault="00FF5DAA" w:rsidP="00FF5DAA">
            <w:pPr>
              <w:pStyle w:val="Corpodetexto"/>
              <w:spacing w:before="1"/>
              <w:ind w:right="122"/>
              <w:jc w:val="both"/>
              <w:rPr>
                <w:lang w:val="en-GB"/>
              </w:rPr>
            </w:pPr>
          </w:p>
          <w:p w14:paraId="7BBD5C9D" w14:textId="77777777" w:rsidR="00F356B2" w:rsidRPr="00B949E9" w:rsidRDefault="00F356B2" w:rsidP="00FF5DAA">
            <w:pPr>
              <w:pStyle w:val="Corpodetexto"/>
              <w:spacing w:before="1"/>
              <w:ind w:right="122"/>
              <w:jc w:val="both"/>
              <w:rPr>
                <w:lang w:val="en-GB"/>
              </w:rPr>
            </w:pPr>
            <w:r w:rsidRPr="00B949E9">
              <w:rPr>
                <w:lang w:val="en-GB"/>
              </w:rPr>
              <w:t>WHEREAS, each Disclosing Party desires to protect its business, technical, financial and other confidential information that is disclosed to each Receiving Party in accordance with the provisions of this Agreement.</w:t>
            </w:r>
          </w:p>
          <w:p w14:paraId="2A96DDCF" w14:textId="77777777" w:rsidR="008908C3" w:rsidRDefault="008908C3" w:rsidP="00FF5DAA">
            <w:pPr>
              <w:pStyle w:val="Corpodetexto"/>
              <w:spacing w:before="1"/>
              <w:ind w:right="120"/>
              <w:jc w:val="both"/>
              <w:rPr>
                <w:lang w:val="en-GB"/>
              </w:rPr>
            </w:pPr>
          </w:p>
          <w:p w14:paraId="78C821E4" w14:textId="5F8AA90B" w:rsidR="00F356B2" w:rsidRPr="00B949E9" w:rsidRDefault="00C6442C" w:rsidP="00FF5DAA">
            <w:pPr>
              <w:pStyle w:val="Corpodetexto"/>
              <w:spacing w:before="1"/>
              <w:ind w:right="120"/>
              <w:jc w:val="both"/>
              <w:rPr>
                <w:lang w:val="en-GB"/>
              </w:rPr>
            </w:pPr>
            <w:r>
              <w:rPr>
                <w:lang w:val="en-GB"/>
              </w:rPr>
              <w:br/>
            </w:r>
            <w:r w:rsidR="00F356B2" w:rsidRPr="00B949E9">
              <w:rPr>
                <w:lang w:val="en-GB"/>
              </w:rPr>
              <w:t>NOW, THEREFORE, in consideration for the promises and covenants contained herein and for other good and valuable consideration, the receipt and sufficiency of which are hereby acknowledged, the Parties agree as follows:</w:t>
            </w:r>
          </w:p>
          <w:p w14:paraId="30C923E9" w14:textId="77777777" w:rsidR="00B949E9" w:rsidRPr="00B949E9" w:rsidRDefault="00B949E9" w:rsidP="003F7775">
            <w:pPr>
              <w:pStyle w:val="Corpodetexto"/>
              <w:spacing w:before="1"/>
              <w:ind w:left="118" w:right="120"/>
              <w:jc w:val="both"/>
              <w:rPr>
                <w:lang w:val="en-GB"/>
              </w:rPr>
            </w:pPr>
          </w:p>
          <w:p w14:paraId="2F7373B1" w14:textId="77777777" w:rsidR="00B949E9" w:rsidRDefault="00B949E9" w:rsidP="00FF5DAA">
            <w:pPr>
              <w:pStyle w:val="Corpodetexto"/>
              <w:spacing w:before="1"/>
              <w:ind w:right="120"/>
              <w:jc w:val="both"/>
              <w:rPr>
                <w:lang w:val="en-GB"/>
              </w:rPr>
            </w:pPr>
          </w:p>
          <w:p w14:paraId="3C1AF003" w14:textId="77777777" w:rsidR="00F356B2" w:rsidRPr="00B949E9" w:rsidRDefault="00F356B2" w:rsidP="003F7775">
            <w:pPr>
              <w:pStyle w:val="Ttulo1"/>
              <w:jc w:val="both"/>
              <w:rPr>
                <w:u w:val="none"/>
                <w:lang w:val="en-GB"/>
              </w:rPr>
            </w:pPr>
            <w:r w:rsidRPr="00B949E9">
              <w:rPr>
                <w:u w:val="thick"/>
                <w:lang w:val="en-GB"/>
              </w:rPr>
              <w:t>SECTION 1: INFORMATION COVERED BY THIS AGREEMENT</w:t>
            </w:r>
          </w:p>
          <w:p w14:paraId="7076646D" w14:textId="77777777" w:rsidR="00F356B2" w:rsidRPr="00B949E9" w:rsidRDefault="00F356B2" w:rsidP="003F7775">
            <w:pPr>
              <w:pStyle w:val="Corpodetexto"/>
              <w:spacing w:before="7"/>
              <w:jc w:val="both"/>
              <w:rPr>
                <w:b/>
                <w:lang w:val="en-GB"/>
              </w:rPr>
            </w:pPr>
          </w:p>
          <w:p w14:paraId="08F7926D" w14:textId="4AB18B27" w:rsidR="00F356B2" w:rsidRDefault="00F356B2" w:rsidP="003F7775">
            <w:pPr>
              <w:pStyle w:val="PargrafodaLista"/>
              <w:widowControl w:val="0"/>
              <w:numPr>
                <w:ilvl w:val="1"/>
                <w:numId w:val="3"/>
              </w:numPr>
              <w:tabs>
                <w:tab w:val="left" w:pos="838"/>
              </w:tabs>
              <w:spacing w:before="74" w:after="0"/>
              <w:ind w:right="113" w:firstLine="0"/>
              <w:contextualSpacing w:val="0"/>
              <w:rPr>
                <w:rFonts w:ascii="Arial" w:hAnsi="Arial" w:cs="Arial"/>
                <w:sz w:val="20"/>
                <w:lang w:val="en-GB"/>
              </w:rPr>
            </w:pPr>
            <w:r w:rsidRPr="00B949E9">
              <w:rPr>
                <w:rFonts w:ascii="Arial" w:hAnsi="Arial" w:cs="Arial"/>
                <w:sz w:val="20"/>
                <w:lang w:val="en-GB"/>
              </w:rPr>
              <w:t xml:space="preserve">For the purpose of this Agreement, “Confidential Information” means any data or information of </w:t>
            </w:r>
            <w:r w:rsidR="00161E9C" w:rsidRPr="00FF4BA1">
              <w:rPr>
                <w:rFonts w:ascii="Arial" w:hAnsi="Arial" w:cs="Arial"/>
                <w:sz w:val="20"/>
                <w:lang w:val="en-GB"/>
              </w:rPr>
              <w:t>RECEIVING PARTY</w:t>
            </w:r>
            <w:r w:rsidRPr="00B949E9">
              <w:rPr>
                <w:rFonts w:ascii="Arial" w:hAnsi="Arial" w:cs="Arial"/>
                <w:sz w:val="20"/>
                <w:lang w:val="en-GB"/>
              </w:rPr>
              <w:t xml:space="preserve">, on the one hand, or </w:t>
            </w:r>
            <w:r w:rsidR="00C6442C">
              <w:rPr>
                <w:rFonts w:ascii="Arial" w:hAnsi="Arial" w:cs="Arial"/>
                <w:sz w:val="20"/>
                <w:lang w:val="en-GB"/>
              </w:rPr>
              <w:t>Directa</w:t>
            </w:r>
            <w:r w:rsidRPr="00B949E9">
              <w:rPr>
                <w:rFonts w:ascii="Arial" w:hAnsi="Arial" w:cs="Arial"/>
                <w:sz w:val="20"/>
                <w:lang w:val="en-GB"/>
              </w:rPr>
              <w:t xml:space="preserve"> on the other, --including any officers, directors, employees, </w:t>
            </w:r>
            <w:r w:rsidRPr="00B949E9">
              <w:rPr>
                <w:rFonts w:ascii="Arial" w:hAnsi="Arial" w:cs="Arial"/>
                <w:sz w:val="20"/>
                <w:lang w:val="en-GB"/>
              </w:rPr>
              <w:lastRenderedPageBreak/>
              <w:t>representatives or advisors (the “Representatives”)-- whether oral, written or otherwise recorded, that is non-public, confidential or proprietary in nature. Confidential Information shall include, but not limited to: any specific, computer or other technical information, technology, research, design, idea, process, procedure, formula or improvement, or any portion or phase thereof: information relating to any current or proposed products, services, methods, business or business plans, marketing, pricing, distribution and other business strategies; list of, or any other information relating to, any customers, suppliers, dealers, agents or employees and the relationship therewith; and any financial information relating to any of the foregoing. Such Information shall be clearly marked "Confidential" at the time of disclosure or, if orally or visually disclosed, are identified as confidential at the time of disclosure to the party receiving (the "Receiving Party") such information. Marking the information as “Confidential” does not limit the protection of the confidential information subject to terms and definitions of this Agreement. All the information, regardless how it is disclosed or whether it is marked, shall be treated as confidential under the terms and descriptions of this Agreement, unless it falls into a category of exclusions detailed herein.</w:t>
            </w:r>
          </w:p>
          <w:p w14:paraId="03CA09D2" w14:textId="589F8AAF" w:rsidR="00F356B2" w:rsidRPr="00B949E9" w:rsidRDefault="004D408C" w:rsidP="00AD0DE8">
            <w:pPr>
              <w:widowControl w:val="0"/>
              <w:tabs>
                <w:tab w:val="left" w:pos="838"/>
              </w:tabs>
              <w:spacing w:before="74" w:after="0"/>
              <w:ind w:right="113"/>
              <w:rPr>
                <w:lang w:val="en-GB"/>
              </w:rPr>
            </w:pPr>
            <w:r>
              <w:rPr>
                <w:rFonts w:ascii="Arial" w:hAnsi="Arial" w:cs="Arial"/>
                <w:sz w:val="20"/>
                <w:lang w:val="en-GB"/>
              </w:rPr>
              <w:br/>
            </w:r>
          </w:p>
          <w:p w14:paraId="78E75F3A" w14:textId="77777777" w:rsidR="00F356B2" w:rsidRPr="00B949E9" w:rsidRDefault="00F356B2" w:rsidP="003F7775">
            <w:pPr>
              <w:pStyle w:val="PargrafodaLista"/>
              <w:widowControl w:val="0"/>
              <w:numPr>
                <w:ilvl w:val="1"/>
                <w:numId w:val="3"/>
              </w:numPr>
              <w:tabs>
                <w:tab w:val="left" w:pos="838"/>
              </w:tabs>
              <w:spacing w:before="1" w:after="0"/>
              <w:ind w:right="120" w:firstLine="0"/>
              <w:contextualSpacing w:val="0"/>
              <w:rPr>
                <w:rFonts w:ascii="Arial" w:hAnsi="Arial" w:cs="Arial"/>
                <w:sz w:val="20"/>
                <w:lang w:val="en-GB"/>
              </w:rPr>
            </w:pPr>
            <w:r w:rsidRPr="00B949E9">
              <w:rPr>
                <w:rFonts w:ascii="Arial" w:hAnsi="Arial" w:cs="Arial"/>
                <w:sz w:val="20"/>
                <w:lang w:val="en-GB"/>
              </w:rPr>
              <w:t>The term “Confidential Information” shall not include any of the following types of information:</w:t>
            </w:r>
          </w:p>
          <w:p w14:paraId="5F3D3F23" w14:textId="77777777" w:rsidR="00F356B2" w:rsidRPr="00B949E9" w:rsidRDefault="00F356B2" w:rsidP="003F7775">
            <w:pPr>
              <w:pStyle w:val="Corpodetexto"/>
              <w:jc w:val="both"/>
              <w:rPr>
                <w:lang w:val="en-GB"/>
              </w:rPr>
            </w:pPr>
          </w:p>
          <w:p w14:paraId="4BAC0059" w14:textId="77777777" w:rsidR="00F356B2" w:rsidRPr="00B949E9" w:rsidRDefault="00F356B2" w:rsidP="00FF5DAA">
            <w:pPr>
              <w:pStyle w:val="PargrafodaLista"/>
              <w:widowControl w:val="0"/>
              <w:numPr>
                <w:ilvl w:val="2"/>
                <w:numId w:val="3"/>
              </w:numPr>
              <w:tabs>
                <w:tab w:val="left" w:pos="1736"/>
              </w:tabs>
              <w:spacing w:before="1" w:after="0"/>
              <w:ind w:left="1169" w:right="119" w:firstLine="0"/>
              <w:contextualSpacing w:val="0"/>
              <w:rPr>
                <w:rFonts w:ascii="Arial" w:hAnsi="Arial" w:cs="Arial"/>
                <w:sz w:val="20"/>
                <w:lang w:val="en-GB"/>
              </w:rPr>
            </w:pPr>
            <w:r w:rsidRPr="00B949E9">
              <w:rPr>
                <w:rFonts w:ascii="Arial" w:hAnsi="Arial" w:cs="Arial"/>
                <w:sz w:val="20"/>
                <w:lang w:val="en-GB"/>
              </w:rPr>
              <w:t>information which is or which becomes generally available to the public, other than through the unauthorized disclosure of Confidential Information by Receiving Party or any of its</w:t>
            </w:r>
            <w:r w:rsidRPr="00B949E9">
              <w:rPr>
                <w:rFonts w:ascii="Arial" w:hAnsi="Arial" w:cs="Arial"/>
                <w:spacing w:val="-15"/>
                <w:sz w:val="20"/>
                <w:lang w:val="en-GB"/>
              </w:rPr>
              <w:t xml:space="preserve"> </w:t>
            </w:r>
            <w:r w:rsidRPr="00B949E9">
              <w:rPr>
                <w:rFonts w:ascii="Arial" w:hAnsi="Arial" w:cs="Arial"/>
                <w:sz w:val="20"/>
                <w:lang w:val="en-GB"/>
              </w:rPr>
              <w:t>Representatives;</w:t>
            </w:r>
          </w:p>
          <w:p w14:paraId="20963FFC" w14:textId="77777777" w:rsidR="00F356B2" w:rsidRPr="00B949E9" w:rsidRDefault="00F356B2" w:rsidP="003F7775">
            <w:pPr>
              <w:pStyle w:val="Corpodetexto"/>
              <w:jc w:val="both"/>
              <w:rPr>
                <w:lang w:val="en-GB"/>
              </w:rPr>
            </w:pPr>
          </w:p>
          <w:p w14:paraId="3F215E5E" w14:textId="77777777" w:rsidR="00F356B2" w:rsidRPr="00B949E9" w:rsidRDefault="00F356B2" w:rsidP="00FF5DAA">
            <w:pPr>
              <w:pStyle w:val="PargrafodaLista"/>
              <w:widowControl w:val="0"/>
              <w:numPr>
                <w:ilvl w:val="2"/>
                <w:numId w:val="3"/>
              </w:numPr>
              <w:tabs>
                <w:tab w:val="left" w:pos="1736"/>
              </w:tabs>
              <w:spacing w:before="1" w:after="0"/>
              <w:ind w:left="1169" w:right="124" w:firstLine="0"/>
              <w:contextualSpacing w:val="0"/>
              <w:rPr>
                <w:rFonts w:ascii="Arial" w:hAnsi="Arial" w:cs="Arial"/>
                <w:sz w:val="20"/>
                <w:lang w:val="en-GB"/>
              </w:rPr>
            </w:pPr>
            <w:r w:rsidRPr="00B949E9">
              <w:rPr>
                <w:rFonts w:ascii="Arial" w:hAnsi="Arial" w:cs="Arial"/>
                <w:sz w:val="20"/>
                <w:lang w:val="en-GB"/>
              </w:rPr>
              <w:t>information which Disclosing Party makes available to third parties without</w:t>
            </w:r>
            <w:r w:rsidRPr="00B949E9">
              <w:rPr>
                <w:rFonts w:ascii="Arial" w:hAnsi="Arial" w:cs="Arial"/>
                <w:spacing w:val="-6"/>
                <w:sz w:val="20"/>
                <w:lang w:val="en-GB"/>
              </w:rPr>
              <w:t xml:space="preserve"> </w:t>
            </w:r>
            <w:r w:rsidRPr="00B949E9">
              <w:rPr>
                <w:rFonts w:ascii="Arial" w:hAnsi="Arial" w:cs="Arial"/>
                <w:sz w:val="20"/>
                <w:lang w:val="en-GB"/>
              </w:rPr>
              <w:t>restriction;</w:t>
            </w:r>
          </w:p>
          <w:p w14:paraId="7E2E2259" w14:textId="77777777" w:rsidR="00F356B2" w:rsidRPr="00B949E9" w:rsidRDefault="00F356B2" w:rsidP="003F7775">
            <w:pPr>
              <w:pStyle w:val="Corpodetexto"/>
              <w:spacing w:before="10"/>
              <w:jc w:val="both"/>
              <w:rPr>
                <w:lang w:val="en-GB"/>
              </w:rPr>
            </w:pPr>
          </w:p>
          <w:p w14:paraId="4AE8A73E" w14:textId="77777777" w:rsidR="00F356B2" w:rsidRPr="00B949E9" w:rsidRDefault="00F356B2" w:rsidP="00FF5DAA">
            <w:pPr>
              <w:pStyle w:val="PargrafodaLista"/>
              <w:widowControl w:val="0"/>
              <w:numPr>
                <w:ilvl w:val="2"/>
                <w:numId w:val="3"/>
              </w:numPr>
              <w:tabs>
                <w:tab w:val="left" w:pos="1709"/>
              </w:tabs>
              <w:spacing w:after="0"/>
              <w:ind w:left="1169" w:right="119" w:firstLine="0"/>
              <w:contextualSpacing w:val="0"/>
              <w:rPr>
                <w:rFonts w:ascii="Arial" w:hAnsi="Arial" w:cs="Arial"/>
                <w:sz w:val="20"/>
                <w:lang w:val="en-GB"/>
              </w:rPr>
            </w:pPr>
            <w:r w:rsidRPr="00B949E9">
              <w:rPr>
                <w:rFonts w:ascii="Arial" w:hAnsi="Arial" w:cs="Arial"/>
                <w:sz w:val="20"/>
                <w:lang w:val="en-GB"/>
              </w:rPr>
              <w:t>information which is disclosed to Receiving Party or any of its Representatives by a third party having the legal right to make such</w:t>
            </w:r>
            <w:r w:rsidRPr="00B949E9">
              <w:rPr>
                <w:rFonts w:ascii="Arial" w:hAnsi="Arial" w:cs="Arial"/>
                <w:spacing w:val="-25"/>
                <w:sz w:val="20"/>
                <w:lang w:val="en-GB"/>
              </w:rPr>
              <w:t xml:space="preserve"> </w:t>
            </w:r>
            <w:r w:rsidRPr="00B949E9">
              <w:rPr>
                <w:rFonts w:ascii="Arial" w:hAnsi="Arial" w:cs="Arial"/>
                <w:sz w:val="20"/>
                <w:lang w:val="en-GB"/>
              </w:rPr>
              <w:t>disclosure;</w:t>
            </w:r>
          </w:p>
          <w:p w14:paraId="5A64D98D" w14:textId="77777777" w:rsidR="00F356B2" w:rsidRPr="00B949E9" w:rsidRDefault="00F356B2" w:rsidP="003F7775">
            <w:pPr>
              <w:pStyle w:val="Corpodetexto"/>
              <w:jc w:val="both"/>
              <w:rPr>
                <w:lang w:val="en-GB"/>
              </w:rPr>
            </w:pPr>
          </w:p>
          <w:p w14:paraId="69FAE2DE" w14:textId="77777777" w:rsidR="00F356B2" w:rsidRPr="00B949E9" w:rsidRDefault="00F356B2" w:rsidP="00FF5DAA">
            <w:pPr>
              <w:pStyle w:val="PargrafodaLista"/>
              <w:widowControl w:val="0"/>
              <w:numPr>
                <w:ilvl w:val="2"/>
                <w:numId w:val="3"/>
              </w:numPr>
              <w:tabs>
                <w:tab w:val="left" w:pos="1687"/>
              </w:tabs>
              <w:spacing w:before="1" w:after="0"/>
              <w:ind w:left="1169" w:right="125" w:firstLine="0"/>
              <w:contextualSpacing w:val="0"/>
              <w:rPr>
                <w:rFonts w:ascii="Arial" w:hAnsi="Arial" w:cs="Arial"/>
                <w:sz w:val="20"/>
                <w:lang w:val="en-GB"/>
              </w:rPr>
            </w:pPr>
            <w:r w:rsidRPr="00B949E9">
              <w:rPr>
                <w:rFonts w:ascii="Arial" w:hAnsi="Arial" w:cs="Arial"/>
                <w:sz w:val="20"/>
                <w:lang w:val="en-GB"/>
              </w:rPr>
              <w:t xml:space="preserve">information which is already known by or which is in the possession of </w:t>
            </w:r>
            <w:r w:rsidRPr="00B949E9">
              <w:rPr>
                <w:rFonts w:ascii="Arial" w:hAnsi="Arial" w:cs="Arial"/>
                <w:sz w:val="20"/>
                <w:lang w:val="en-GB"/>
              </w:rPr>
              <w:lastRenderedPageBreak/>
              <w:t>Receiving Party or its Representatives;</w:t>
            </w:r>
            <w:r w:rsidRPr="00B949E9">
              <w:rPr>
                <w:rFonts w:ascii="Arial" w:hAnsi="Arial" w:cs="Arial"/>
                <w:spacing w:val="-12"/>
                <w:sz w:val="20"/>
                <w:lang w:val="en-GB"/>
              </w:rPr>
              <w:t xml:space="preserve"> </w:t>
            </w:r>
            <w:r w:rsidRPr="00B949E9">
              <w:rPr>
                <w:rFonts w:ascii="Arial" w:hAnsi="Arial" w:cs="Arial"/>
                <w:sz w:val="20"/>
                <w:lang w:val="en-GB"/>
              </w:rPr>
              <w:t>and information which Receiving Party or its Representatives independently develop without reference to Confidential Information provided by Disclosing</w:t>
            </w:r>
            <w:r w:rsidRPr="00B949E9">
              <w:rPr>
                <w:rFonts w:ascii="Arial" w:hAnsi="Arial" w:cs="Arial"/>
                <w:spacing w:val="-20"/>
                <w:sz w:val="20"/>
                <w:lang w:val="en-GB"/>
              </w:rPr>
              <w:t xml:space="preserve"> </w:t>
            </w:r>
            <w:r w:rsidRPr="00B949E9">
              <w:rPr>
                <w:rFonts w:ascii="Arial" w:hAnsi="Arial" w:cs="Arial"/>
                <w:sz w:val="20"/>
                <w:lang w:val="en-GB"/>
              </w:rPr>
              <w:t>Party.</w:t>
            </w:r>
          </w:p>
          <w:p w14:paraId="58DE4706" w14:textId="1E099588" w:rsidR="00F356B2" w:rsidRPr="00B949E9" w:rsidRDefault="004D408C" w:rsidP="003F7775">
            <w:pPr>
              <w:pStyle w:val="PargrafodaLista"/>
              <w:rPr>
                <w:rFonts w:ascii="Arial" w:hAnsi="Arial" w:cs="Arial"/>
                <w:sz w:val="20"/>
                <w:lang w:val="en-GB"/>
              </w:rPr>
            </w:pPr>
            <w:r>
              <w:rPr>
                <w:rFonts w:ascii="Arial" w:hAnsi="Arial" w:cs="Arial"/>
                <w:sz w:val="20"/>
                <w:lang w:val="en-GB"/>
              </w:rPr>
              <w:br/>
            </w:r>
            <w:r>
              <w:rPr>
                <w:rFonts w:ascii="Arial" w:hAnsi="Arial" w:cs="Arial"/>
                <w:sz w:val="20"/>
                <w:lang w:val="en-GB"/>
              </w:rPr>
              <w:br/>
            </w:r>
          </w:p>
          <w:p w14:paraId="62578BFE" w14:textId="77777777" w:rsidR="00F356B2" w:rsidRPr="00B949E9" w:rsidRDefault="00F356B2" w:rsidP="00FF5DAA">
            <w:pPr>
              <w:pStyle w:val="PargrafodaLista"/>
              <w:widowControl w:val="0"/>
              <w:numPr>
                <w:ilvl w:val="2"/>
                <w:numId w:val="3"/>
              </w:numPr>
              <w:tabs>
                <w:tab w:val="left" w:pos="1709"/>
              </w:tabs>
              <w:spacing w:before="1" w:after="0"/>
              <w:ind w:left="1169" w:right="125" w:firstLine="0"/>
              <w:contextualSpacing w:val="0"/>
              <w:rPr>
                <w:rFonts w:ascii="Arial" w:hAnsi="Arial" w:cs="Arial"/>
                <w:sz w:val="20"/>
                <w:lang w:val="en-GB"/>
              </w:rPr>
            </w:pPr>
            <w:r w:rsidRPr="00B949E9">
              <w:rPr>
                <w:rFonts w:ascii="Arial" w:hAnsi="Arial" w:cs="Arial"/>
                <w:sz w:val="20"/>
                <w:lang w:val="en-GB"/>
              </w:rPr>
              <w:t>that has been disclosed pursuant to a requirement of a regulatory authority, a government department or agency, law or an order of a court of competent jurisdiction.</w:t>
            </w:r>
          </w:p>
          <w:p w14:paraId="53A26ECE" w14:textId="77777777" w:rsidR="00F356B2" w:rsidRDefault="00F356B2" w:rsidP="003F7775">
            <w:pPr>
              <w:ind w:right="125"/>
              <w:rPr>
                <w:rFonts w:ascii="Arial" w:hAnsi="Arial" w:cs="Arial"/>
                <w:sz w:val="20"/>
                <w:lang w:val="en-GB"/>
              </w:rPr>
            </w:pPr>
          </w:p>
          <w:p w14:paraId="5406C093" w14:textId="77777777" w:rsidR="00F356B2" w:rsidRPr="00B949E9" w:rsidRDefault="00F356B2" w:rsidP="003F7775">
            <w:pPr>
              <w:pStyle w:val="Ttulo1"/>
              <w:jc w:val="both"/>
              <w:rPr>
                <w:u w:val="thick"/>
                <w:lang w:val="en-GB"/>
              </w:rPr>
            </w:pPr>
            <w:r w:rsidRPr="00B949E9">
              <w:rPr>
                <w:u w:val="thick"/>
                <w:lang w:val="en-GB"/>
              </w:rPr>
              <w:t>SECTION 2: DISCLOSURES</w:t>
            </w:r>
          </w:p>
          <w:p w14:paraId="2216BA6B" w14:textId="77777777" w:rsidR="00F356B2" w:rsidRPr="00B949E9" w:rsidRDefault="00F356B2" w:rsidP="003F7775">
            <w:pPr>
              <w:pStyle w:val="Ttulo1"/>
              <w:jc w:val="both"/>
              <w:rPr>
                <w:u w:val="none"/>
                <w:lang w:val="en-GB"/>
              </w:rPr>
            </w:pPr>
          </w:p>
          <w:p w14:paraId="5CFA6DBE" w14:textId="6B2E361D" w:rsidR="00F356B2" w:rsidRPr="00B949E9" w:rsidRDefault="00F356B2" w:rsidP="003F7775">
            <w:pPr>
              <w:tabs>
                <w:tab w:val="left" w:pos="1558"/>
              </w:tabs>
              <w:ind w:right="125"/>
              <w:rPr>
                <w:rFonts w:ascii="Arial" w:hAnsi="Arial" w:cs="Arial"/>
                <w:sz w:val="20"/>
                <w:lang w:val="en-GB"/>
              </w:rPr>
            </w:pPr>
            <w:r w:rsidRPr="00B949E9">
              <w:rPr>
                <w:rFonts w:ascii="Arial" w:hAnsi="Arial" w:cs="Arial"/>
                <w:sz w:val="20"/>
                <w:lang w:val="en-GB"/>
              </w:rPr>
              <w:t xml:space="preserve">During the course of the relationship between </w:t>
            </w:r>
            <w:r w:rsidR="00161E9C" w:rsidRPr="00FF4BA1">
              <w:rPr>
                <w:rFonts w:ascii="Arial" w:hAnsi="Arial" w:cs="Arial"/>
                <w:sz w:val="20"/>
                <w:lang w:val="en-GB"/>
              </w:rPr>
              <w:t>RECEIVING PARTY</w:t>
            </w:r>
            <w:r w:rsidRPr="00B949E9">
              <w:rPr>
                <w:rFonts w:ascii="Arial" w:hAnsi="Arial" w:cs="Arial"/>
                <w:sz w:val="20"/>
                <w:lang w:val="en-GB"/>
              </w:rPr>
              <w:t xml:space="preserve"> and </w:t>
            </w:r>
            <w:r w:rsidR="00C6442C">
              <w:rPr>
                <w:rFonts w:ascii="Arial" w:hAnsi="Arial" w:cs="Arial"/>
                <w:sz w:val="20"/>
                <w:lang w:val="en-GB"/>
              </w:rPr>
              <w:t>Directa</w:t>
            </w:r>
            <w:r w:rsidRPr="00B949E9">
              <w:rPr>
                <w:rFonts w:ascii="Arial" w:hAnsi="Arial" w:cs="Arial"/>
                <w:sz w:val="20"/>
                <w:lang w:val="en-GB"/>
              </w:rPr>
              <w:t xml:space="preserve">, each party may disclose to the other, or either party may otherwise receive through its connection with the other, Confidential Information, either directly by verbal, written or electronic communications, or indirectly by permitting employees or representatives or agents of the party to observe various operations, processes, strategies or methods conducted or used by the other party.  Disclosure made by a party (the "Disclosing Party") shall be made upon the basis of the confidential relationship between </w:t>
            </w:r>
            <w:r w:rsidR="00161E9C" w:rsidRPr="00FF4BA1">
              <w:rPr>
                <w:rFonts w:ascii="Arial" w:hAnsi="Arial" w:cs="Arial"/>
                <w:sz w:val="20"/>
                <w:lang w:val="en-GB"/>
              </w:rPr>
              <w:t>RECEIVING PARTY</w:t>
            </w:r>
            <w:r w:rsidRPr="00B949E9">
              <w:rPr>
                <w:rFonts w:ascii="Arial" w:hAnsi="Arial" w:cs="Arial"/>
                <w:sz w:val="20"/>
                <w:lang w:val="en-GB"/>
              </w:rPr>
              <w:t xml:space="preserve"> and </w:t>
            </w:r>
            <w:r w:rsidR="00C6442C">
              <w:rPr>
                <w:rFonts w:ascii="Arial" w:hAnsi="Arial" w:cs="Arial"/>
                <w:sz w:val="20"/>
                <w:lang w:val="en-GB"/>
              </w:rPr>
              <w:t>Directa</w:t>
            </w:r>
            <w:r w:rsidRPr="00B949E9">
              <w:rPr>
                <w:rFonts w:ascii="Arial" w:hAnsi="Arial" w:cs="Arial"/>
                <w:sz w:val="20"/>
                <w:lang w:val="en-GB"/>
              </w:rPr>
              <w:t xml:space="preserve"> and upon each party's Agreement that, unless specifically authorized in writing by the Disclosing Party, the Receiving Party receiving the Confidential Information shall:</w:t>
            </w:r>
          </w:p>
          <w:p w14:paraId="0E50E7D2" w14:textId="77777777" w:rsidR="00F356B2" w:rsidRPr="00B949E9"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not disclose any portion of any Confidential Information to any person except those directors, officers, employees or representatives of the Receiving Party with a need to know such Confidential Information for purpose of the business relationship with the Disclosing Party under this Agreement;</w:t>
            </w:r>
          </w:p>
          <w:p w14:paraId="50DA15F1" w14:textId="77777777" w:rsidR="00F356B2" w:rsidRPr="00B949E9" w:rsidRDefault="00F356B2" w:rsidP="003F7775">
            <w:pPr>
              <w:tabs>
                <w:tab w:val="left" w:pos="1558"/>
              </w:tabs>
              <w:ind w:right="125"/>
              <w:rPr>
                <w:rFonts w:ascii="Arial" w:hAnsi="Arial" w:cs="Arial"/>
                <w:sz w:val="20"/>
                <w:lang w:val="en-GB"/>
              </w:rPr>
            </w:pPr>
          </w:p>
          <w:p w14:paraId="5988904C" w14:textId="77777777" w:rsidR="00F356B2" w:rsidRPr="00B949E9"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advise each such director, officer, employee or representative before he or she receives direct or indirect access to such Confidential Information of the obligations of the Receiving Party under this Agreement;</w:t>
            </w:r>
          </w:p>
          <w:p w14:paraId="1B7D5B33" w14:textId="77777777" w:rsidR="00F356B2" w:rsidRPr="00D71F13"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 xml:space="preserve">take strict precautions, at a minimum those as the Receiving Party affords its own Confidential Information of a similar nature, to safeguard and protect from direct or indirect disclosure to any other person or entity any Confidential Information disclosed by the Disclosing Party to, or otherwise received by the Receiving Party; and </w:t>
            </w:r>
          </w:p>
          <w:p w14:paraId="33207FA8" w14:textId="77777777" w:rsidR="00F356B2"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lastRenderedPageBreak/>
              <w:t xml:space="preserve">Receiving Party will promptly return all documents and written or recorded material constituting or containing Confidential Information to Disclosing Party, or will destroy such Confidential Information, upon Disclosing Party’s written request at the conclusion of the evaluation and analysis of the Proposed Transaction and any subsequent negotiations relating to said transaction. Notwithstanding the return or destruction of Confidential Information, sections 2 and 3 </w:t>
            </w:r>
            <w:r w:rsidRPr="00B949E9">
              <w:rPr>
                <w:rFonts w:ascii="Arial" w:hAnsi="Arial" w:cs="Arial"/>
                <w:spacing w:val="2"/>
                <w:sz w:val="20"/>
                <w:lang w:val="en-GB"/>
              </w:rPr>
              <w:t xml:space="preserve">shall </w:t>
            </w:r>
            <w:r w:rsidRPr="00B949E9">
              <w:rPr>
                <w:rFonts w:ascii="Arial" w:hAnsi="Arial" w:cs="Arial"/>
                <w:sz w:val="20"/>
                <w:lang w:val="en-GB"/>
              </w:rPr>
              <w:t>remain in effect until the earlier of (i) the date such information no longer constitutes Confidential Information or (ii) two years from the date of execution of this Agreement.</w:t>
            </w:r>
          </w:p>
          <w:p w14:paraId="00CE187E" w14:textId="77777777" w:rsidR="00D71F13" w:rsidRPr="00B949E9" w:rsidRDefault="00D71F13" w:rsidP="00D71F13">
            <w:pPr>
              <w:widowControl w:val="0"/>
              <w:tabs>
                <w:tab w:val="left" w:pos="1558"/>
              </w:tabs>
              <w:spacing w:after="0"/>
              <w:ind w:right="125"/>
              <w:rPr>
                <w:rFonts w:ascii="Arial" w:hAnsi="Arial" w:cs="Arial"/>
                <w:sz w:val="20"/>
                <w:lang w:val="en-GB"/>
              </w:rPr>
            </w:pPr>
          </w:p>
          <w:p w14:paraId="7D8E3FAF" w14:textId="77777777" w:rsidR="00F356B2" w:rsidRPr="00B949E9"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neither Receiving Party nor its Representatives will disclose Confidential Information to any person or entity without the prior written consent of Disclosing Party, except as expressly permitted by the terms of this Agreement, and Receiving Party will take all commercially reasonable precautions to safeguard the Confidential Information from unauthorized disclosure, use or dissemination to any person or</w:t>
            </w:r>
            <w:r w:rsidRPr="00B949E9">
              <w:rPr>
                <w:rFonts w:ascii="Arial" w:hAnsi="Arial" w:cs="Arial"/>
                <w:spacing w:val="-7"/>
                <w:sz w:val="20"/>
                <w:lang w:val="en-GB"/>
              </w:rPr>
              <w:t xml:space="preserve"> </w:t>
            </w:r>
            <w:r w:rsidRPr="00B949E9">
              <w:rPr>
                <w:rFonts w:ascii="Arial" w:hAnsi="Arial" w:cs="Arial"/>
                <w:sz w:val="20"/>
                <w:lang w:val="en-GB"/>
              </w:rPr>
              <w:t>entity;</w:t>
            </w:r>
          </w:p>
          <w:p w14:paraId="552E1954" w14:textId="212974D1" w:rsidR="00F356B2" w:rsidRDefault="00F356B2" w:rsidP="003F7775">
            <w:pPr>
              <w:pStyle w:val="PargrafodaLista"/>
              <w:rPr>
                <w:rFonts w:ascii="Arial" w:hAnsi="Arial" w:cs="Arial"/>
                <w:sz w:val="20"/>
                <w:lang w:val="en-GB"/>
              </w:rPr>
            </w:pPr>
          </w:p>
          <w:p w14:paraId="4E732C2C" w14:textId="3372814E" w:rsidR="00161E9C" w:rsidRDefault="00161E9C" w:rsidP="003F7775">
            <w:pPr>
              <w:pStyle w:val="PargrafodaLista"/>
              <w:rPr>
                <w:rFonts w:ascii="Arial" w:hAnsi="Arial" w:cs="Arial"/>
                <w:sz w:val="20"/>
                <w:lang w:val="en-GB"/>
              </w:rPr>
            </w:pPr>
          </w:p>
          <w:p w14:paraId="4AD767B3" w14:textId="77777777" w:rsidR="00161E9C" w:rsidRPr="00B949E9" w:rsidRDefault="00161E9C" w:rsidP="003F7775">
            <w:pPr>
              <w:pStyle w:val="PargrafodaLista"/>
              <w:rPr>
                <w:rFonts w:ascii="Arial" w:hAnsi="Arial" w:cs="Arial"/>
                <w:sz w:val="20"/>
                <w:lang w:val="en-GB"/>
              </w:rPr>
            </w:pPr>
          </w:p>
          <w:p w14:paraId="648EA187" w14:textId="77777777" w:rsidR="00F356B2"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Receiving Party and its Representatives will use the Confidential Information solely for the purpose of analyzing and evaluating the Proposed Transaction with Disclosing Party and will not use any Confidential Information for any other purpose</w:t>
            </w:r>
            <w:r w:rsidRPr="00B949E9">
              <w:rPr>
                <w:rFonts w:ascii="Arial" w:hAnsi="Arial" w:cs="Arial"/>
                <w:spacing w:val="-7"/>
                <w:sz w:val="20"/>
                <w:lang w:val="en-GB"/>
              </w:rPr>
              <w:t xml:space="preserve"> </w:t>
            </w:r>
            <w:r w:rsidRPr="00B949E9">
              <w:rPr>
                <w:rFonts w:ascii="Arial" w:hAnsi="Arial" w:cs="Arial"/>
                <w:sz w:val="20"/>
                <w:lang w:val="en-GB"/>
              </w:rPr>
              <w:t>whatsoever;</w:t>
            </w:r>
          </w:p>
          <w:p w14:paraId="4ED7951A" w14:textId="77777777" w:rsidR="00D71F13" w:rsidRPr="00B949E9" w:rsidRDefault="00D71F13" w:rsidP="00D71F13">
            <w:pPr>
              <w:widowControl w:val="0"/>
              <w:tabs>
                <w:tab w:val="left" w:pos="1558"/>
              </w:tabs>
              <w:spacing w:after="0"/>
              <w:ind w:right="125"/>
              <w:rPr>
                <w:rFonts w:ascii="Arial" w:hAnsi="Arial" w:cs="Arial"/>
                <w:sz w:val="20"/>
                <w:lang w:val="en-GB"/>
              </w:rPr>
            </w:pPr>
          </w:p>
          <w:p w14:paraId="3F7FF736" w14:textId="77777777" w:rsidR="00F356B2" w:rsidRPr="00B949E9"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Receiving Party may disclose Confidential Information to its Representatives to the extent such disclosure is necessary for analyzing and evaluating the Proposed Transaction with Disclosing Party;</w:t>
            </w:r>
            <w:r w:rsidRPr="00B949E9">
              <w:rPr>
                <w:rFonts w:ascii="Arial" w:hAnsi="Arial" w:cs="Arial"/>
                <w:spacing w:val="-15"/>
                <w:sz w:val="20"/>
                <w:lang w:val="en-GB"/>
              </w:rPr>
              <w:t xml:space="preserve"> </w:t>
            </w:r>
            <w:r w:rsidRPr="00B949E9">
              <w:rPr>
                <w:rFonts w:ascii="Arial" w:hAnsi="Arial" w:cs="Arial"/>
                <w:sz w:val="20"/>
                <w:lang w:val="en-GB"/>
              </w:rPr>
              <w:t>and</w:t>
            </w:r>
          </w:p>
          <w:p w14:paraId="2B3BBA9F" w14:textId="77777777" w:rsidR="00F356B2" w:rsidRPr="00B949E9" w:rsidRDefault="00F356B2" w:rsidP="003F7775">
            <w:pPr>
              <w:pStyle w:val="PargrafodaLista"/>
              <w:rPr>
                <w:rFonts w:ascii="Arial" w:hAnsi="Arial" w:cs="Arial"/>
                <w:sz w:val="20"/>
                <w:lang w:val="en-GB"/>
              </w:rPr>
            </w:pPr>
          </w:p>
          <w:p w14:paraId="2D731DBC" w14:textId="77777777" w:rsidR="00F356B2" w:rsidRDefault="00F356B2" w:rsidP="003F7775">
            <w:pPr>
              <w:widowControl w:val="0"/>
              <w:numPr>
                <w:ilvl w:val="0"/>
                <w:numId w:val="4"/>
              </w:numPr>
              <w:tabs>
                <w:tab w:val="left" w:pos="1558"/>
              </w:tabs>
              <w:spacing w:after="0"/>
              <w:ind w:right="125" w:firstLine="0"/>
              <w:rPr>
                <w:rFonts w:ascii="Arial" w:hAnsi="Arial" w:cs="Arial"/>
                <w:sz w:val="20"/>
                <w:lang w:val="en-GB"/>
              </w:rPr>
            </w:pPr>
            <w:r w:rsidRPr="00B949E9">
              <w:rPr>
                <w:rFonts w:ascii="Arial" w:hAnsi="Arial" w:cs="Arial"/>
                <w:sz w:val="20"/>
                <w:lang w:val="en-GB"/>
              </w:rPr>
              <w:t xml:space="preserve">Neither Party, either directly or through its Representatives, will </w:t>
            </w:r>
            <w:r w:rsidRPr="00B949E9">
              <w:rPr>
                <w:rFonts w:ascii="Arial" w:hAnsi="Arial" w:cs="Arial"/>
                <w:spacing w:val="3"/>
                <w:sz w:val="20"/>
                <w:lang w:val="en-GB"/>
              </w:rPr>
              <w:t xml:space="preserve">make </w:t>
            </w:r>
            <w:r w:rsidRPr="00B949E9">
              <w:rPr>
                <w:rFonts w:ascii="Arial" w:hAnsi="Arial" w:cs="Arial"/>
                <w:sz w:val="20"/>
                <w:lang w:val="en-GB"/>
              </w:rPr>
              <w:t>any public comment, statement or communication about the existence of discussions regarding the Proposed Transaction or any of its terms, conditions or other provisions without the consent of the other</w:t>
            </w:r>
            <w:r w:rsidRPr="00B949E9">
              <w:rPr>
                <w:rFonts w:ascii="Arial" w:hAnsi="Arial" w:cs="Arial"/>
                <w:spacing w:val="-11"/>
                <w:sz w:val="20"/>
                <w:lang w:val="en-GB"/>
              </w:rPr>
              <w:t xml:space="preserve"> </w:t>
            </w:r>
            <w:r w:rsidRPr="00B949E9">
              <w:rPr>
                <w:rFonts w:ascii="Arial" w:hAnsi="Arial" w:cs="Arial"/>
                <w:sz w:val="20"/>
                <w:lang w:val="en-GB"/>
              </w:rPr>
              <w:t>Party.</w:t>
            </w:r>
          </w:p>
          <w:p w14:paraId="34488313" w14:textId="77777777" w:rsidR="00FB4B3A" w:rsidRDefault="00FB4B3A" w:rsidP="00FB4B3A">
            <w:pPr>
              <w:pStyle w:val="PargrafodaLista"/>
              <w:rPr>
                <w:rFonts w:ascii="Arial" w:hAnsi="Arial" w:cs="Arial"/>
                <w:sz w:val="20"/>
                <w:lang w:val="en-GB"/>
              </w:rPr>
            </w:pPr>
          </w:p>
          <w:p w14:paraId="5CD93835" w14:textId="77777777" w:rsidR="00FB4B3A" w:rsidRPr="00B949E9" w:rsidRDefault="00FB4B3A" w:rsidP="00FB4B3A">
            <w:pPr>
              <w:widowControl w:val="0"/>
              <w:tabs>
                <w:tab w:val="left" w:pos="1558"/>
              </w:tabs>
              <w:spacing w:after="0"/>
              <w:ind w:right="125"/>
              <w:rPr>
                <w:rFonts w:ascii="Arial" w:hAnsi="Arial" w:cs="Arial"/>
                <w:sz w:val="20"/>
                <w:lang w:val="en-GB"/>
              </w:rPr>
            </w:pPr>
          </w:p>
          <w:p w14:paraId="1645EEA4" w14:textId="361049FA" w:rsidR="00F356B2" w:rsidRPr="00B949E9" w:rsidRDefault="009512F1" w:rsidP="003F7775">
            <w:pPr>
              <w:pStyle w:val="Ttulo1"/>
              <w:spacing w:before="0"/>
              <w:jc w:val="both"/>
              <w:rPr>
                <w:u w:val="none"/>
                <w:lang w:val="en-GB"/>
              </w:rPr>
            </w:pPr>
            <w:r>
              <w:rPr>
                <w:u w:val="thick"/>
                <w:lang w:val="en-GB"/>
              </w:rPr>
              <w:lastRenderedPageBreak/>
              <w:br/>
            </w:r>
            <w:r w:rsidR="00F356B2" w:rsidRPr="00B949E9">
              <w:rPr>
                <w:u w:val="thick"/>
                <w:lang w:val="en-GB"/>
              </w:rPr>
              <w:t>SECTION</w:t>
            </w:r>
            <w:r w:rsidR="009D58A3">
              <w:rPr>
                <w:u w:val="thick"/>
                <w:lang w:val="en-GB"/>
              </w:rPr>
              <w:t xml:space="preserve"> </w:t>
            </w:r>
            <w:r w:rsidR="00F356B2" w:rsidRPr="00B949E9">
              <w:rPr>
                <w:u w:val="thick"/>
                <w:lang w:val="en-GB"/>
              </w:rPr>
              <w:t>3: ASSIGNMENT OF RIGHTS AND LICEN</w:t>
            </w:r>
            <w:r w:rsidR="008B64BA">
              <w:rPr>
                <w:u w:val="thick"/>
                <w:lang w:val="en-GB"/>
              </w:rPr>
              <w:t>S</w:t>
            </w:r>
            <w:r w:rsidR="00F356B2" w:rsidRPr="00B949E9">
              <w:rPr>
                <w:u w:val="thick"/>
                <w:lang w:val="en-GB"/>
              </w:rPr>
              <w:t>E</w:t>
            </w:r>
          </w:p>
          <w:p w14:paraId="13E0CCDE" w14:textId="77777777" w:rsidR="00F356B2" w:rsidRPr="00B949E9" w:rsidRDefault="00F356B2" w:rsidP="003F7775">
            <w:pPr>
              <w:pStyle w:val="Corpodetexto"/>
              <w:spacing w:before="7"/>
              <w:jc w:val="both"/>
              <w:rPr>
                <w:b/>
                <w:lang w:val="en-GB"/>
              </w:rPr>
            </w:pPr>
          </w:p>
          <w:p w14:paraId="32201879" w14:textId="77777777" w:rsidR="00F356B2" w:rsidRDefault="00F356B2" w:rsidP="003F7775">
            <w:pPr>
              <w:pStyle w:val="Corpodetexto"/>
              <w:spacing w:before="74"/>
              <w:ind w:left="118"/>
              <w:jc w:val="both"/>
              <w:rPr>
                <w:lang w:val="en-GB"/>
              </w:rPr>
            </w:pPr>
            <w:r w:rsidRPr="00B949E9">
              <w:rPr>
                <w:lang w:val="en-GB"/>
              </w:rPr>
              <w:t>Neither Party may assign its rights or obligations under this Agreement. This Agreement shall not be construed as granting or conferring to either party any rights by license or otherwise in any Confidential Information of the other Party. All right, title and interest in and to all Confidential Information furnished to a Receiving Party by the Disclosing Party shall remain vested in such Disclosing Party, including without limitation, all modifications or additions thereto by the Receiving Party. Neither Party shall use or copy any Confidential Information of the other Party other than expressly in accordance herewith or as many be otherwise approved in advance in writing by such other Party.</w:t>
            </w:r>
          </w:p>
          <w:p w14:paraId="145799CD" w14:textId="77777777" w:rsidR="008B64BA" w:rsidRDefault="008B64BA" w:rsidP="003F7775">
            <w:pPr>
              <w:pStyle w:val="Corpodetexto"/>
              <w:spacing w:before="74"/>
              <w:ind w:left="118"/>
              <w:jc w:val="both"/>
              <w:rPr>
                <w:lang w:val="en-GB"/>
              </w:rPr>
            </w:pPr>
          </w:p>
          <w:p w14:paraId="7FB3F7A7" w14:textId="77777777" w:rsidR="008B64BA" w:rsidRDefault="008B64BA" w:rsidP="003F7775">
            <w:pPr>
              <w:pStyle w:val="Corpodetexto"/>
              <w:spacing w:before="74"/>
              <w:ind w:left="118"/>
              <w:jc w:val="both"/>
              <w:rPr>
                <w:lang w:val="en-GB"/>
              </w:rPr>
            </w:pPr>
          </w:p>
          <w:p w14:paraId="3630CBFD" w14:textId="77777777" w:rsidR="008B64BA" w:rsidRPr="00B949E9" w:rsidRDefault="008B64BA" w:rsidP="003F7775">
            <w:pPr>
              <w:pStyle w:val="Corpodetexto"/>
              <w:spacing w:before="74"/>
              <w:ind w:left="118"/>
              <w:jc w:val="both"/>
              <w:rPr>
                <w:lang w:val="en-GB"/>
              </w:rPr>
            </w:pPr>
          </w:p>
          <w:p w14:paraId="08C6FEF3" w14:textId="77777777" w:rsidR="00F356B2" w:rsidRPr="00B949E9" w:rsidRDefault="00F356B2" w:rsidP="003F7775">
            <w:pPr>
              <w:pStyle w:val="Ttulo1"/>
              <w:spacing w:before="0"/>
              <w:jc w:val="both"/>
              <w:rPr>
                <w:u w:val="none"/>
                <w:lang w:val="en-GB"/>
              </w:rPr>
            </w:pPr>
            <w:r w:rsidRPr="00B949E9">
              <w:rPr>
                <w:u w:val="thick"/>
                <w:lang w:val="en-GB"/>
              </w:rPr>
              <w:t>SECTION 4: WAIVER</w:t>
            </w:r>
          </w:p>
          <w:p w14:paraId="552F5C1C" w14:textId="77777777" w:rsidR="00F356B2" w:rsidRPr="00B949E9" w:rsidRDefault="00F356B2" w:rsidP="003F7775">
            <w:pPr>
              <w:pStyle w:val="Corpodetexto"/>
              <w:spacing w:before="9"/>
              <w:jc w:val="both"/>
              <w:rPr>
                <w:b/>
                <w:lang w:val="en-GB"/>
              </w:rPr>
            </w:pPr>
          </w:p>
          <w:p w14:paraId="14ED81FB" w14:textId="77777777" w:rsidR="00F356B2" w:rsidRPr="00B949E9" w:rsidRDefault="00F356B2" w:rsidP="003F7775">
            <w:pPr>
              <w:pStyle w:val="Corpodetexto"/>
              <w:spacing w:before="74"/>
              <w:ind w:left="118" w:right="123"/>
              <w:jc w:val="both"/>
              <w:rPr>
                <w:lang w:val="en-GB"/>
              </w:rPr>
            </w:pPr>
            <w:r w:rsidRPr="00B949E9">
              <w:rPr>
                <w:lang w:val="en-GB"/>
              </w:rPr>
              <w:t>No failure or delay in exercising any right, power or privilege under this Agreement shall operate as a waiver of said right or of any other right, power or privilege provided for under this Agreement.</w:t>
            </w:r>
          </w:p>
          <w:p w14:paraId="76A02B8F" w14:textId="77777777" w:rsidR="00F356B2" w:rsidRPr="00B949E9" w:rsidRDefault="00F356B2" w:rsidP="003F7775">
            <w:pPr>
              <w:pStyle w:val="Corpodetexto"/>
              <w:spacing w:before="9"/>
              <w:jc w:val="both"/>
              <w:rPr>
                <w:lang w:val="en-GB"/>
              </w:rPr>
            </w:pPr>
          </w:p>
          <w:p w14:paraId="79B401AF" w14:textId="77777777" w:rsidR="00F356B2" w:rsidRPr="00B949E9" w:rsidRDefault="00F356B2" w:rsidP="003F7775">
            <w:pPr>
              <w:pStyle w:val="Ttulo1"/>
              <w:jc w:val="both"/>
              <w:rPr>
                <w:u w:val="none"/>
                <w:lang w:val="en-GB"/>
              </w:rPr>
            </w:pPr>
            <w:r w:rsidRPr="00B949E9">
              <w:rPr>
                <w:u w:val="thick"/>
                <w:lang w:val="en-GB"/>
              </w:rPr>
              <w:t>SECTION 5: SEVERABILITY</w:t>
            </w:r>
          </w:p>
          <w:p w14:paraId="09B196C8" w14:textId="77777777" w:rsidR="00F356B2" w:rsidRPr="00B949E9" w:rsidRDefault="00F356B2" w:rsidP="003F7775">
            <w:pPr>
              <w:pStyle w:val="Corpodetexto"/>
              <w:spacing w:before="9"/>
              <w:jc w:val="both"/>
              <w:rPr>
                <w:b/>
                <w:lang w:val="en-GB"/>
              </w:rPr>
            </w:pPr>
          </w:p>
          <w:p w14:paraId="7CF22209" w14:textId="77777777" w:rsidR="00F356B2" w:rsidRPr="00B949E9" w:rsidRDefault="00F356B2" w:rsidP="003F7775">
            <w:pPr>
              <w:pStyle w:val="Corpodetexto"/>
              <w:spacing w:before="74"/>
              <w:ind w:left="118"/>
              <w:jc w:val="both"/>
              <w:rPr>
                <w:lang w:val="en-GB"/>
              </w:rPr>
            </w:pPr>
            <w:r w:rsidRPr="00B949E9">
              <w:rPr>
                <w:lang w:val="en-GB"/>
              </w:rPr>
              <w:t>If any provision of this Agreement is found by a court of competent jurisdiction to be invalid or unenforceable for any reason, the remaining provisions will continue in effect.</w:t>
            </w:r>
          </w:p>
          <w:p w14:paraId="7010B9FD" w14:textId="77777777" w:rsidR="00F356B2" w:rsidRPr="00B949E9" w:rsidRDefault="00F356B2" w:rsidP="003F7775">
            <w:pPr>
              <w:pStyle w:val="Corpodetexto"/>
              <w:spacing w:before="9"/>
              <w:jc w:val="both"/>
              <w:rPr>
                <w:lang w:val="en-GB"/>
              </w:rPr>
            </w:pPr>
          </w:p>
          <w:p w14:paraId="4CBC0F87" w14:textId="77777777" w:rsidR="00F356B2" w:rsidRPr="00B949E9" w:rsidRDefault="00F356B2" w:rsidP="003F7775">
            <w:pPr>
              <w:pStyle w:val="Ttulo1"/>
              <w:jc w:val="both"/>
              <w:rPr>
                <w:u w:val="none"/>
                <w:lang w:val="en-GB"/>
              </w:rPr>
            </w:pPr>
            <w:r w:rsidRPr="00B949E9">
              <w:rPr>
                <w:u w:val="thick"/>
                <w:lang w:val="en-GB"/>
              </w:rPr>
              <w:t>SECTION 6: CHOICE OF LAW</w:t>
            </w:r>
          </w:p>
          <w:p w14:paraId="65AC882E" w14:textId="77777777" w:rsidR="00F356B2" w:rsidRPr="00B949E9" w:rsidRDefault="00F356B2" w:rsidP="003F7775">
            <w:pPr>
              <w:pStyle w:val="Corpodetexto"/>
              <w:spacing w:before="9"/>
              <w:jc w:val="both"/>
              <w:rPr>
                <w:b/>
                <w:lang w:val="en-GB"/>
              </w:rPr>
            </w:pPr>
          </w:p>
          <w:p w14:paraId="26F13A42" w14:textId="77777777" w:rsidR="00F356B2" w:rsidRPr="00B949E9" w:rsidRDefault="00F356B2" w:rsidP="003F7775">
            <w:pPr>
              <w:pStyle w:val="Corpodetexto"/>
              <w:spacing w:before="74"/>
              <w:ind w:left="118"/>
              <w:jc w:val="both"/>
              <w:rPr>
                <w:lang w:val="en-GB"/>
              </w:rPr>
            </w:pPr>
            <w:r w:rsidRPr="00B949E9">
              <w:rPr>
                <w:lang w:val="en-GB"/>
              </w:rPr>
              <w:t>This Agreement shall be governed by and construed in accordance with United Kingdom law.</w:t>
            </w:r>
          </w:p>
          <w:p w14:paraId="0F54BEE3" w14:textId="77777777" w:rsidR="004618C9" w:rsidRDefault="004618C9" w:rsidP="004618C9">
            <w:pPr>
              <w:pStyle w:val="Ttulo1"/>
              <w:ind w:left="0"/>
              <w:jc w:val="both"/>
              <w:rPr>
                <w:u w:val="thick"/>
                <w:lang w:val="en-GB"/>
              </w:rPr>
            </w:pPr>
          </w:p>
          <w:p w14:paraId="412BB3D3" w14:textId="77777777" w:rsidR="00F356B2" w:rsidRPr="004618C9" w:rsidRDefault="00F356B2" w:rsidP="004618C9">
            <w:pPr>
              <w:pStyle w:val="Ttulo1"/>
              <w:jc w:val="both"/>
              <w:rPr>
                <w:u w:val="thick"/>
                <w:lang w:val="en-GB"/>
              </w:rPr>
            </w:pPr>
            <w:r w:rsidRPr="00B949E9">
              <w:rPr>
                <w:u w:val="thick"/>
                <w:lang w:val="en-GB"/>
              </w:rPr>
              <w:t>SECTION 7: NOTICES</w:t>
            </w:r>
          </w:p>
          <w:p w14:paraId="449E89AF" w14:textId="77777777" w:rsidR="00F356B2" w:rsidRPr="00B949E9" w:rsidRDefault="00F356B2" w:rsidP="003F7775">
            <w:pPr>
              <w:pStyle w:val="Corpodetexto"/>
              <w:spacing w:before="9"/>
              <w:rPr>
                <w:b/>
                <w:lang w:val="en-GB"/>
              </w:rPr>
            </w:pPr>
          </w:p>
          <w:p w14:paraId="1114C4DC" w14:textId="77777777" w:rsidR="006008ED" w:rsidRPr="00B949E9" w:rsidRDefault="00F356B2" w:rsidP="004618C9">
            <w:pPr>
              <w:pStyle w:val="Corpodetexto"/>
              <w:spacing w:before="74"/>
              <w:ind w:left="118" w:right="118"/>
              <w:jc w:val="both"/>
              <w:rPr>
                <w:lang w:val="en-GB"/>
              </w:rPr>
            </w:pPr>
            <w:r w:rsidRPr="00B949E9">
              <w:rPr>
                <w:lang w:val="en-GB"/>
              </w:rPr>
              <w:t>All notices under this Agreement shall be in writing and either delivered personally, sent by first class mail, express carrier or by confirmed facsimile transmission to the address of the Parties as set forth above. In the case of first class mail, notices shall be deemed given on the second business day after posting and in the case of express carrier or by confirmed facsimile transmission, on the date of delivery or transmission, as the case may be.</w:t>
            </w:r>
          </w:p>
          <w:p w14:paraId="64D0EDEF" w14:textId="77777777" w:rsidR="00F356B2" w:rsidRPr="00B949E9" w:rsidRDefault="00F356B2" w:rsidP="003F7775">
            <w:pPr>
              <w:pStyle w:val="Corpodetexto"/>
              <w:spacing w:before="9"/>
              <w:rPr>
                <w:lang w:val="en-GB"/>
              </w:rPr>
            </w:pPr>
          </w:p>
          <w:p w14:paraId="3E44C4A3" w14:textId="77777777" w:rsidR="00F356B2" w:rsidRPr="00B949E9" w:rsidRDefault="00F356B2" w:rsidP="003F7775">
            <w:pPr>
              <w:pStyle w:val="Ttulo1"/>
              <w:jc w:val="both"/>
              <w:rPr>
                <w:u w:val="none"/>
                <w:lang w:val="en-GB"/>
              </w:rPr>
            </w:pPr>
            <w:r w:rsidRPr="00B949E9">
              <w:rPr>
                <w:u w:val="thick"/>
                <w:lang w:val="en-GB"/>
              </w:rPr>
              <w:t>SECTION 8: DAMAGES</w:t>
            </w:r>
          </w:p>
          <w:p w14:paraId="6F3880BF" w14:textId="77777777" w:rsidR="00F356B2" w:rsidRPr="00B949E9" w:rsidRDefault="00F356B2" w:rsidP="003F7775">
            <w:pPr>
              <w:pStyle w:val="Corpodetexto"/>
              <w:spacing w:before="9"/>
              <w:rPr>
                <w:b/>
                <w:lang w:val="en-GB"/>
              </w:rPr>
            </w:pPr>
          </w:p>
          <w:p w14:paraId="65B00FED" w14:textId="77777777" w:rsidR="00F356B2" w:rsidRDefault="00F356B2" w:rsidP="003F7775">
            <w:pPr>
              <w:pStyle w:val="Corpodetexto"/>
              <w:spacing w:before="74"/>
              <w:ind w:left="118" w:right="112"/>
              <w:jc w:val="both"/>
              <w:rPr>
                <w:lang w:val="en-GB"/>
              </w:rPr>
            </w:pPr>
            <w:r w:rsidRPr="00B949E9">
              <w:rPr>
                <w:lang w:val="en-GB"/>
              </w:rPr>
              <w:t>The Parties agree that money damages will not be a sufficient remedy for any breach of the terms of this Agreement and, without prejudice to any other remedies which may be available to Disclosing Party or rights to judicial relief it may otherwise have at law or in equity, Disclosing Party shall be entitled to seek specific performance and injunctive or other equitable relief in the event of a breach or threatened breach of any provisions of this Agreement. Receiving Party agrees to waive any requirement for the securing or posting of any bond in connection with such remedy. The Parties further agree that neither Party shall be liable to the other for any indirect or consequential losses or damages, including (without limitation) loss of profit and punitive damages.</w:t>
            </w:r>
          </w:p>
          <w:p w14:paraId="2E5FF0B5" w14:textId="77777777" w:rsidR="00F356B2" w:rsidRDefault="00F356B2" w:rsidP="003F7775">
            <w:pPr>
              <w:rPr>
                <w:rFonts w:ascii="Arial" w:hAnsi="Arial" w:cs="Arial"/>
                <w:sz w:val="20"/>
                <w:lang w:val="en-GB"/>
              </w:rPr>
            </w:pPr>
          </w:p>
          <w:p w14:paraId="31A22207" w14:textId="77777777" w:rsidR="00FA6E29" w:rsidRPr="00B949E9" w:rsidRDefault="00FA6E29" w:rsidP="003F7775">
            <w:pPr>
              <w:rPr>
                <w:rFonts w:ascii="Arial" w:hAnsi="Arial" w:cs="Arial"/>
                <w:sz w:val="20"/>
                <w:lang w:val="en-GB"/>
              </w:rPr>
            </w:pPr>
          </w:p>
          <w:p w14:paraId="34002AF4" w14:textId="77777777" w:rsidR="00F356B2" w:rsidRPr="00B949E9" w:rsidRDefault="00F356B2" w:rsidP="003F7775">
            <w:pPr>
              <w:pStyle w:val="Ttulo1"/>
              <w:spacing w:before="168"/>
              <w:ind w:right="68"/>
              <w:jc w:val="both"/>
              <w:rPr>
                <w:u w:val="thick"/>
                <w:lang w:val="en-GB"/>
              </w:rPr>
            </w:pPr>
            <w:r w:rsidRPr="00B949E9">
              <w:rPr>
                <w:u w:val="thick"/>
                <w:lang w:val="en-GB"/>
              </w:rPr>
              <w:t>SECTION 9: TERMINATION AND RETURN ON DEMAND</w:t>
            </w:r>
          </w:p>
          <w:p w14:paraId="057CA644" w14:textId="77777777" w:rsidR="00F356B2" w:rsidRPr="00B949E9" w:rsidRDefault="00F356B2" w:rsidP="003F7775">
            <w:pPr>
              <w:pStyle w:val="Ttulo1"/>
              <w:numPr>
                <w:ilvl w:val="0"/>
                <w:numId w:val="5"/>
              </w:numPr>
              <w:spacing w:before="168"/>
              <w:ind w:right="68" w:firstLine="0"/>
              <w:jc w:val="both"/>
              <w:rPr>
                <w:b w:val="0"/>
                <w:u w:val="none"/>
                <w:lang w:val="en-GB"/>
              </w:rPr>
            </w:pPr>
            <w:r w:rsidRPr="00B949E9">
              <w:rPr>
                <w:b w:val="0"/>
                <w:u w:val="none"/>
                <w:lang w:val="en-GB"/>
              </w:rPr>
              <w:t>A Party may terminate this Agreement at any time with immediate effect by giving written notice to the other party if the other Party breaches a provision of this Agreement.</w:t>
            </w:r>
          </w:p>
          <w:p w14:paraId="1A032718" w14:textId="77777777" w:rsidR="00F356B2" w:rsidRPr="00B949E9" w:rsidRDefault="00F356B2" w:rsidP="003F7775">
            <w:pPr>
              <w:pStyle w:val="Ttulo1"/>
              <w:spacing w:before="168"/>
              <w:ind w:right="68"/>
              <w:jc w:val="both"/>
              <w:rPr>
                <w:b w:val="0"/>
                <w:u w:val="none"/>
                <w:lang w:val="en-GB"/>
              </w:rPr>
            </w:pPr>
          </w:p>
          <w:p w14:paraId="05FF7387" w14:textId="77777777" w:rsidR="00F356B2" w:rsidRDefault="00F356B2" w:rsidP="003F7775">
            <w:pPr>
              <w:pStyle w:val="Ttulo1"/>
              <w:numPr>
                <w:ilvl w:val="0"/>
                <w:numId w:val="5"/>
              </w:numPr>
              <w:spacing w:before="168"/>
              <w:ind w:right="68" w:firstLine="0"/>
              <w:jc w:val="both"/>
              <w:rPr>
                <w:b w:val="0"/>
                <w:u w:val="none"/>
                <w:lang w:val="en-GB"/>
              </w:rPr>
            </w:pPr>
            <w:r w:rsidRPr="00B949E9">
              <w:rPr>
                <w:b w:val="0"/>
                <w:u w:val="none"/>
                <w:lang w:val="en-GB"/>
              </w:rPr>
              <w:t>If at any time the Disclosing Party considers that, in its reasonable opinion, any of its Confidential Information is no longer required by the Receiving Party then it may notify the Receiving Party that the right to use that Confidential Information ceases.</w:t>
            </w:r>
          </w:p>
          <w:p w14:paraId="33FFB12D" w14:textId="77777777" w:rsidR="00E06963" w:rsidRPr="00B949E9" w:rsidRDefault="00E06963" w:rsidP="00E06963">
            <w:pPr>
              <w:pStyle w:val="Ttulo1"/>
              <w:spacing w:before="168"/>
              <w:ind w:left="0" w:right="68"/>
              <w:jc w:val="both"/>
              <w:rPr>
                <w:b w:val="0"/>
                <w:u w:val="none"/>
                <w:lang w:val="en-GB"/>
              </w:rPr>
            </w:pPr>
          </w:p>
          <w:p w14:paraId="733CC87D" w14:textId="77777777" w:rsidR="00F356B2" w:rsidRPr="00B949E9" w:rsidRDefault="00F356B2" w:rsidP="003F7775">
            <w:pPr>
              <w:pStyle w:val="Ttulo1"/>
              <w:numPr>
                <w:ilvl w:val="0"/>
                <w:numId w:val="5"/>
              </w:numPr>
              <w:spacing w:before="168"/>
              <w:ind w:right="68" w:firstLine="0"/>
              <w:jc w:val="both"/>
              <w:rPr>
                <w:b w:val="0"/>
                <w:u w:val="none"/>
                <w:lang w:val="en-GB"/>
              </w:rPr>
            </w:pPr>
            <w:r w:rsidRPr="00B949E9">
              <w:rPr>
                <w:b w:val="0"/>
                <w:u w:val="none"/>
                <w:lang w:val="en-GB"/>
              </w:rPr>
              <w:t>On termination of this Agreement or on notification in accordance with clause 7(b):</w:t>
            </w:r>
          </w:p>
          <w:p w14:paraId="7DE445A3" w14:textId="77777777" w:rsidR="00F356B2" w:rsidRPr="00B949E9" w:rsidRDefault="00F356B2" w:rsidP="00FA6E29">
            <w:pPr>
              <w:pStyle w:val="Ttulo1"/>
              <w:numPr>
                <w:ilvl w:val="0"/>
                <w:numId w:val="6"/>
              </w:numPr>
              <w:spacing w:before="168"/>
              <w:ind w:left="1736" w:right="68" w:firstLine="0"/>
              <w:jc w:val="both"/>
              <w:rPr>
                <w:b w:val="0"/>
                <w:u w:val="none"/>
                <w:lang w:val="en-GB"/>
              </w:rPr>
            </w:pPr>
            <w:r w:rsidRPr="00B949E9">
              <w:rPr>
                <w:b w:val="0"/>
                <w:u w:val="none"/>
                <w:lang w:val="en-GB"/>
              </w:rPr>
              <w:t>the Receiving Party's right to use Confidential Information obtained from the Disclosing Party shall cease;</w:t>
            </w:r>
          </w:p>
          <w:p w14:paraId="39508383" w14:textId="77777777" w:rsidR="00F356B2" w:rsidRPr="00B949E9" w:rsidRDefault="00F356B2" w:rsidP="00FA6E29">
            <w:pPr>
              <w:pStyle w:val="Ttulo1"/>
              <w:numPr>
                <w:ilvl w:val="0"/>
                <w:numId w:val="6"/>
              </w:numPr>
              <w:spacing w:before="168"/>
              <w:ind w:left="1736" w:right="68" w:firstLine="0"/>
              <w:jc w:val="both"/>
              <w:rPr>
                <w:b w:val="0"/>
                <w:u w:val="none"/>
                <w:lang w:val="en-GB"/>
              </w:rPr>
            </w:pPr>
            <w:r w:rsidRPr="00B949E9">
              <w:rPr>
                <w:b w:val="0"/>
                <w:u w:val="none"/>
                <w:lang w:val="en-GB"/>
              </w:rPr>
              <w:t xml:space="preserve">the Receiving Party must immediately on the Disclosing Party's request return; or destroy and certify in writing to the Disclosing Party the destruction of; or destroy and permit the Disclosing Party to witness the destruction of; all the Disclosing Party's Confidential Information in the Receiving Party's possession </w:t>
            </w:r>
            <w:r w:rsidRPr="00B949E9">
              <w:rPr>
                <w:b w:val="0"/>
                <w:u w:val="none"/>
                <w:lang w:val="en-GB"/>
              </w:rPr>
              <w:lastRenderedPageBreak/>
              <w:t>or control and in the case of a notice under clause 7(b), such of that information as is specified in the notice.</w:t>
            </w:r>
          </w:p>
          <w:p w14:paraId="60D217D2" w14:textId="77777777" w:rsidR="00F356B2" w:rsidRPr="00B949E9" w:rsidRDefault="00F356B2" w:rsidP="003F7775">
            <w:pPr>
              <w:pStyle w:val="Ttulo1"/>
              <w:numPr>
                <w:ilvl w:val="0"/>
                <w:numId w:val="5"/>
              </w:numPr>
              <w:spacing w:before="168"/>
              <w:ind w:right="68" w:firstLine="0"/>
              <w:jc w:val="both"/>
              <w:rPr>
                <w:b w:val="0"/>
                <w:u w:val="none"/>
                <w:lang w:val="en-GB"/>
              </w:rPr>
            </w:pPr>
            <w:r w:rsidRPr="00B949E9">
              <w:rPr>
                <w:b w:val="0"/>
                <w:u w:val="none"/>
                <w:lang w:val="en-GB"/>
              </w:rPr>
              <w:t>Termination of this Agreement does not affect any accrued rights or remedies the other Party may have.</w:t>
            </w:r>
          </w:p>
          <w:p w14:paraId="76E8CE51" w14:textId="77777777" w:rsidR="00F356B2" w:rsidRDefault="00F356B2" w:rsidP="003F7775">
            <w:pPr>
              <w:pStyle w:val="Ttulo1"/>
              <w:numPr>
                <w:ilvl w:val="0"/>
                <w:numId w:val="5"/>
              </w:numPr>
              <w:spacing w:before="168"/>
              <w:ind w:right="68" w:firstLine="0"/>
              <w:jc w:val="both"/>
              <w:rPr>
                <w:b w:val="0"/>
                <w:u w:val="none"/>
                <w:lang w:val="en-GB"/>
              </w:rPr>
            </w:pPr>
            <w:r w:rsidRPr="00B949E9">
              <w:rPr>
                <w:b w:val="0"/>
                <w:u w:val="none"/>
                <w:lang w:val="en-GB"/>
              </w:rPr>
              <w:t>Each Party's obligations of confidentiality under this Agreement continue to apply after assignment or termination of this Agreement for a period of two (2) years from the date of disclosure, refrain from disclosing such Confidential Information to any contractor or other third Party without prior, written approval from the disclosing Party and shall protect such Confidential Information from inadvertent disclosure to a third party using the same care and diligence that the Recipient uses to protect its own proprietary and confidential information, but in no case less than reasonable care.  The Receiving Party shall ensure that each of its employees, officers, directors, or agents who has access to Confidential Information disclosed under this Agreement is informed of its proprietary and confidential nature and is required to abide by the terms of this Agreement.</w:t>
            </w:r>
          </w:p>
          <w:p w14:paraId="5C40035E" w14:textId="77777777" w:rsidR="00E06963" w:rsidRDefault="00E06963" w:rsidP="00E06963">
            <w:pPr>
              <w:pStyle w:val="Ttulo1"/>
              <w:spacing w:before="168"/>
              <w:ind w:right="68"/>
              <w:jc w:val="both"/>
              <w:rPr>
                <w:b w:val="0"/>
                <w:u w:val="none"/>
                <w:lang w:val="en-GB"/>
              </w:rPr>
            </w:pPr>
          </w:p>
          <w:p w14:paraId="633F0EF0" w14:textId="10357B77" w:rsidR="00F356B2" w:rsidRPr="00B949E9" w:rsidRDefault="009512F1" w:rsidP="009512F1">
            <w:pPr>
              <w:pStyle w:val="Ttulo1"/>
              <w:spacing w:before="168"/>
              <w:ind w:left="0" w:right="68"/>
              <w:jc w:val="both"/>
              <w:rPr>
                <w:u w:val="thick"/>
                <w:lang w:val="en-GB"/>
              </w:rPr>
            </w:pPr>
            <w:r>
              <w:rPr>
                <w:b w:val="0"/>
                <w:u w:val="none"/>
                <w:lang w:val="en-GB"/>
              </w:rPr>
              <w:br/>
            </w:r>
            <w:r>
              <w:rPr>
                <w:u w:val="thick"/>
                <w:lang w:val="en-GB"/>
              </w:rPr>
              <w:br/>
            </w:r>
            <w:r w:rsidR="00F356B2" w:rsidRPr="00B949E9">
              <w:rPr>
                <w:u w:val="thick"/>
                <w:lang w:val="en-GB"/>
              </w:rPr>
              <w:t>SECTION 10: ENTIRE AGREEMENT</w:t>
            </w:r>
          </w:p>
          <w:p w14:paraId="052D0800" w14:textId="77777777" w:rsidR="00F356B2" w:rsidRPr="00B949E9" w:rsidRDefault="00F356B2" w:rsidP="003F7775">
            <w:pPr>
              <w:pStyle w:val="Corpodetexto"/>
              <w:spacing w:before="7"/>
              <w:jc w:val="both"/>
              <w:rPr>
                <w:b/>
                <w:lang w:val="en-GB"/>
              </w:rPr>
            </w:pPr>
          </w:p>
          <w:p w14:paraId="2B989050" w14:textId="77777777" w:rsidR="00F356B2" w:rsidRDefault="00F356B2" w:rsidP="003C7047">
            <w:pPr>
              <w:pStyle w:val="Corpodetexto"/>
              <w:spacing w:before="74"/>
              <w:ind w:right="68"/>
              <w:jc w:val="both"/>
              <w:rPr>
                <w:lang w:val="en-GB"/>
              </w:rPr>
            </w:pPr>
            <w:r w:rsidRPr="00B949E9">
              <w:rPr>
                <w:lang w:val="en-GB"/>
              </w:rPr>
              <w:t>This Agreement constitutes the entire understanding of the Parties and shall not be amended or modified except by written instrument duly executed by each of the Parties hereto.</w:t>
            </w:r>
          </w:p>
          <w:p w14:paraId="16E51C44" w14:textId="77777777" w:rsidR="00C81947" w:rsidRDefault="00C81947" w:rsidP="003C7047">
            <w:pPr>
              <w:pStyle w:val="Corpodetexto"/>
              <w:spacing w:before="74"/>
              <w:ind w:right="68"/>
              <w:jc w:val="both"/>
              <w:rPr>
                <w:lang w:val="en-GB"/>
              </w:rPr>
            </w:pPr>
          </w:p>
          <w:p w14:paraId="6E7A0FF4" w14:textId="77777777" w:rsidR="00C81947" w:rsidRPr="00C81947" w:rsidRDefault="00C81947" w:rsidP="00C81947">
            <w:pPr>
              <w:pStyle w:val="Ttulo1"/>
              <w:spacing w:before="168"/>
              <w:ind w:right="68"/>
              <w:jc w:val="both"/>
              <w:rPr>
                <w:u w:val="thick"/>
                <w:lang w:val="en-GB"/>
              </w:rPr>
            </w:pPr>
            <w:r w:rsidRPr="00B949E9">
              <w:rPr>
                <w:u w:val="thick"/>
                <w:lang w:val="en-GB"/>
              </w:rPr>
              <w:t>SECTION 1</w:t>
            </w:r>
            <w:r>
              <w:rPr>
                <w:u w:val="thick"/>
                <w:lang w:val="en-GB"/>
              </w:rPr>
              <w:t>1</w:t>
            </w:r>
            <w:r w:rsidRPr="00B949E9">
              <w:rPr>
                <w:u w:val="thick"/>
                <w:lang w:val="en-GB"/>
              </w:rPr>
              <w:t xml:space="preserve">: </w:t>
            </w:r>
            <w:r w:rsidRPr="00C81947">
              <w:rPr>
                <w:u w:val="thick"/>
                <w:lang w:val="en-GB"/>
              </w:rPr>
              <w:t>LANGUAGE AND VERSION OF PREFERENCE</w:t>
            </w:r>
          </w:p>
          <w:p w14:paraId="5BC2E6C5" w14:textId="77777777" w:rsidR="00C81947" w:rsidRPr="00E0141C" w:rsidRDefault="00C81947" w:rsidP="00C81947">
            <w:pPr>
              <w:spacing w:after="0"/>
              <w:rPr>
                <w:rFonts w:ascii="Arial" w:hAnsi="Arial" w:cs="Arial"/>
                <w:b/>
                <w:sz w:val="21"/>
                <w:szCs w:val="21"/>
                <w:lang w:val="en-US"/>
              </w:rPr>
            </w:pPr>
          </w:p>
          <w:p w14:paraId="5F1BF964" w14:textId="77777777" w:rsidR="00C81947" w:rsidRPr="00C81947" w:rsidRDefault="00C81947" w:rsidP="00C81947">
            <w:pPr>
              <w:spacing w:after="0"/>
              <w:rPr>
                <w:rFonts w:ascii="Arial" w:eastAsia="Arial" w:hAnsi="Arial" w:cs="Arial"/>
                <w:sz w:val="20"/>
                <w:lang w:val="en-GB"/>
              </w:rPr>
            </w:pPr>
            <w:r w:rsidRPr="00C81947">
              <w:rPr>
                <w:rFonts w:ascii="Arial" w:eastAsia="Arial" w:hAnsi="Arial" w:cs="Arial"/>
                <w:sz w:val="20"/>
                <w:lang w:val="en-GB"/>
              </w:rPr>
              <w:t>Despite the fact that the Agreement has been subscribed in the English and Portuguese language, the Portuguese version is only for administrative purposes. The English language version of this Agreement shall be controlling in all respects and shall prevail in all cases, should there be any inconsistencies with translated versions.</w:t>
            </w:r>
          </w:p>
          <w:p w14:paraId="1F9C3F14" w14:textId="595CD791" w:rsidR="00F356B2" w:rsidRPr="00B949E9" w:rsidRDefault="004D408C" w:rsidP="003C7047">
            <w:pPr>
              <w:pStyle w:val="Corpodetexto"/>
              <w:spacing w:before="59"/>
              <w:ind w:right="68"/>
              <w:jc w:val="both"/>
              <w:rPr>
                <w:lang w:val="en-GB"/>
              </w:rPr>
            </w:pPr>
            <w:r>
              <w:rPr>
                <w:lang w:val="en-GB"/>
              </w:rPr>
              <w:br/>
            </w:r>
            <w:r w:rsidR="00F356B2" w:rsidRPr="00B949E9">
              <w:rPr>
                <w:lang w:val="en-GB"/>
              </w:rPr>
              <w:t xml:space="preserve">IN WITNESS WHEREOF, the Parties have authorized this Agreement to be signed by their respective representatives, effective as of the date first set forth </w:t>
            </w:r>
            <w:r w:rsidR="00F356B2" w:rsidRPr="00B949E9">
              <w:rPr>
                <w:lang w:val="en-GB"/>
              </w:rPr>
              <w:lastRenderedPageBreak/>
              <w:t>above.</w:t>
            </w:r>
          </w:p>
          <w:p w14:paraId="482C93A5" w14:textId="77777777" w:rsidR="00F356B2" w:rsidRPr="00B949E9" w:rsidRDefault="00F356B2" w:rsidP="003F7775">
            <w:pPr>
              <w:spacing w:after="0"/>
              <w:jc w:val="center"/>
              <w:rPr>
                <w:rFonts w:ascii="Arial" w:hAnsi="Arial" w:cs="Arial"/>
                <w:b/>
                <w:sz w:val="20"/>
                <w:lang w:val="en-GB"/>
              </w:rPr>
            </w:pPr>
          </w:p>
        </w:tc>
        <w:tc>
          <w:tcPr>
            <w:tcW w:w="5104" w:type="dxa"/>
            <w:tcBorders>
              <w:left w:val="single" w:sz="4" w:space="0" w:color="auto"/>
            </w:tcBorders>
          </w:tcPr>
          <w:p w14:paraId="7128EF50" w14:textId="77777777" w:rsidR="00F356B2" w:rsidRPr="009512F1" w:rsidRDefault="00F356B2" w:rsidP="00170416">
            <w:pPr>
              <w:spacing w:before="58"/>
              <w:ind w:left="-249"/>
              <w:jc w:val="center"/>
              <w:rPr>
                <w:rFonts w:ascii="Arial" w:hAnsi="Arial" w:cs="Arial"/>
                <w:b/>
                <w:sz w:val="20"/>
                <w:u w:val="thick"/>
              </w:rPr>
            </w:pPr>
            <w:r w:rsidRPr="009512F1">
              <w:rPr>
                <w:rFonts w:ascii="Arial" w:hAnsi="Arial" w:cs="Arial"/>
                <w:b/>
                <w:sz w:val="20"/>
                <w:u w:val="thick"/>
              </w:rPr>
              <w:lastRenderedPageBreak/>
              <w:t xml:space="preserve">ACORDO DE CONFIDENCIALIDADE E NÃO DIVULGAÇÃO </w:t>
            </w:r>
          </w:p>
          <w:p w14:paraId="4A71D01D" w14:textId="77777777" w:rsidR="00761E02" w:rsidRPr="00761E02" w:rsidRDefault="00761E02" w:rsidP="00FF5DAA">
            <w:pPr>
              <w:spacing w:after="0"/>
              <w:jc w:val="center"/>
              <w:rPr>
                <w:rFonts w:ascii="Arial" w:hAnsi="Arial" w:cs="Arial"/>
                <w:b/>
                <w:sz w:val="20"/>
                <w:u w:val="single"/>
              </w:rPr>
            </w:pPr>
          </w:p>
          <w:p w14:paraId="0B49D2B6" w14:textId="77777777" w:rsidR="00761E02" w:rsidRPr="00761E02" w:rsidRDefault="00761E02" w:rsidP="00FF5DAA">
            <w:pPr>
              <w:spacing w:after="0"/>
              <w:jc w:val="center"/>
              <w:rPr>
                <w:rFonts w:ascii="Arial" w:hAnsi="Arial" w:cs="Arial"/>
                <w:b/>
                <w:sz w:val="20"/>
                <w:u w:val="single"/>
              </w:rPr>
            </w:pPr>
          </w:p>
          <w:p w14:paraId="74D53669" w14:textId="046285FB" w:rsidR="00FF5DAA" w:rsidRDefault="00761E02" w:rsidP="00FF5DAA">
            <w:pPr>
              <w:spacing w:after="0"/>
              <w:rPr>
                <w:rFonts w:ascii="Arial" w:hAnsi="Arial" w:cs="Arial"/>
                <w:b/>
                <w:sz w:val="20"/>
                <w:u w:val="single"/>
              </w:rPr>
            </w:pPr>
            <w:r w:rsidRPr="00761E02">
              <w:rPr>
                <w:rFonts w:ascii="Arial" w:hAnsi="Arial" w:cs="Arial"/>
                <w:sz w:val="20"/>
              </w:rPr>
              <w:t xml:space="preserve">ESTE </w:t>
            </w:r>
            <w:r w:rsidR="0025031E">
              <w:rPr>
                <w:rFonts w:ascii="Arial" w:hAnsi="Arial" w:cs="Arial"/>
                <w:sz w:val="20"/>
              </w:rPr>
              <w:t>ACORDO</w:t>
            </w:r>
            <w:r w:rsidRPr="00761E02">
              <w:rPr>
                <w:rFonts w:ascii="Arial" w:hAnsi="Arial" w:cs="Arial"/>
                <w:sz w:val="20"/>
              </w:rPr>
              <w:t xml:space="preserve"> é feito e celebrado </w:t>
            </w:r>
            <w:r w:rsidR="00FF5DAA">
              <w:rPr>
                <w:rFonts w:ascii="Arial" w:hAnsi="Arial" w:cs="Arial"/>
                <w:sz w:val="20"/>
              </w:rPr>
              <w:t>em</w:t>
            </w:r>
            <w:r w:rsidRPr="00761E02">
              <w:rPr>
                <w:rFonts w:ascii="Arial" w:hAnsi="Arial" w:cs="Arial"/>
                <w:sz w:val="20"/>
              </w:rPr>
              <w:t xml:space="preserve"> </w:t>
            </w:r>
            <w:permStart w:id="1969189811" w:edGrp="everyone"/>
            <w:r w:rsidRPr="009512F1">
              <w:rPr>
                <w:rFonts w:ascii="Arial" w:hAnsi="Arial" w:cs="Arial"/>
                <w:sz w:val="20"/>
                <w:highlight w:val="yellow"/>
              </w:rPr>
              <w:t>____</w:t>
            </w:r>
            <w:r w:rsidR="00E234F6">
              <w:rPr>
                <w:rFonts w:ascii="Arial" w:hAnsi="Arial" w:cs="Arial"/>
                <w:sz w:val="20"/>
                <w:highlight w:val="yellow"/>
              </w:rPr>
              <w:t>MES</w:t>
            </w:r>
            <w:r w:rsidRPr="009512F1">
              <w:rPr>
                <w:rFonts w:ascii="Arial" w:hAnsi="Arial" w:cs="Arial"/>
                <w:sz w:val="20"/>
                <w:highlight w:val="yellow"/>
              </w:rPr>
              <w:t>____</w:t>
            </w:r>
            <w:r w:rsidR="008908C3" w:rsidRPr="009512F1">
              <w:rPr>
                <w:rFonts w:ascii="Arial" w:hAnsi="Arial" w:cs="Arial"/>
                <w:sz w:val="20"/>
                <w:highlight w:val="yellow"/>
              </w:rPr>
              <w:t>___</w:t>
            </w:r>
            <w:r w:rsidRPr="009512F1">
              <w:rPr>
                <w:rFonts w:ascii="Arial" w:hAnsi="Arial" w:cs="Arial"/>
                <w:sz w:val="20"/>
                <w:highlight w:val="yellow"/>
              </w:rPr>
              <w:t>___,</w:t>
            </w:r>
            <w:r w:rsidRPr="00761E02">
              <w:rPr>
                <w:rFonts w:ascii="Arial" w:hAnsi="Arial" w:cs="Arial"/>
                <w:sz w:val="20"/>
              </w:rPr>
              <w:t xml:space="preserve"> </w:t>
            </w:r>
            <w:permEnd w:id="1969189811"/>
            <w:r w:rsidRPr="00761E02">
              <w:rPr>
                <w:rFonts w:ascii="Arial" w:hAnsi="Arial" w:cs="Arial"/>
                <w:sz w:val="20"/>
              </w:rPr>
              <w:t>20</w:t>
            </w:r>
            <w:r w:rsidR="00B7175F">
              <w:rPr>
                <w:rFonts w:ascii="Arial" w:hAnsi="Arial" w:cs="Arial"/>
                <w:sz w:val="20"/>
              </w:rPr>
              <w:t>2</w:t>
            </w:r>
            <w:r w:rsidR="00AD0DE8">
              <w:rPr>
                <w:rFonts w:ascii="Arial" w:hAnsi="Arial" w:cs="Arial"/>
                <w:sz w:val="20"/>
              </w:rPr>
              <w:t>2</w:t>
            </w:r>
            <w:r w:rsidRPr="00761E02">
              <w:rPr>
                <w:rFonts w:ascii="Arial" w:hAnsi="Arial" w:cs="Arial"/>
                <w:sz w:val="20"/>
              </w:rPr>
              <w:t xml:space="preserve">, </w:t>
            </w:r>
            <w:r w:rsidR="00161E9C">
              <w:rPr>
                <w:rFonts w:ascii="Arial" w:hAnsi="Arial" w:cs="Arial"/>
                <w:sz w:val="20"/>
              </w:rPr>
              <w:t xml:space="preserve">de acordo com a legislação do </w:t>
            </w:r>
            <w:permStart w:id="613438933" w:edGrp="everyone"/>
            <w:r w:rsidR="00882E78">
              <w:rPr>
                <w:rFonts w:ascii="Arial" w:hAnsi="Arial" w:cs="Arial"/>
                <w:sz w:val="20"/>
                <w:highlight w:val="yellow"/>
              </w:rPr>
              <w:t>PAIS</w:t>
            </w:r>
            <w:r w:rsidR="00E234F6">
              <w:rPr>
                <w:rFonts w:ascii="Arial" w:hAnsi="Arial" w:cs="Arial"/>
                <w:sz w:val="20"/>
                <w:highlight w:val="yellow"/>
              </w:rPr>
              <w:t xml:space="preserve">  </w:t>
            </w:r>
            <w:permEnd w:id="613438933"/>
            <w:r w:rsidR="00161E9C">
              <w:rPr>
                <w:rFonts w:ascii="Arial" w:hAnsi="Arial" w:cs="Arial"/>
                <w:sz w:val="20"/>
              </w:rPr>
              <w:t xml:space="preserve"> </w:t>
            </w:r>
            <w:r w:rsidRPr="00761E02">
              <w:rPr>
                <w:rFonts w:ascii="Arial" w:hAnsi="Arial" w:cs="Arial"/>
                <w:sz w:val="20"/>
              </w:rPr>
              <w:t xml:space="preserve">por e entre </w:t>
            </w:r>
            <w:permStart w:id="1892897309" w:edGrp="everyone"/>
            <w:r w:rsidRPr="00C6442C">
              <w:rPr>
                <w:rFonts w:ascii="Arial" w:hAnsi="Arial" w:cs="Arial"/>
                <w:sz w:val="20"/>
                <w:highlight w:val="yellow"/>
              </w:rPr>
              <w:t>_____________</w:t>
            </w:r>
            <w:r w:rsidR="00E234F6">
              <w:rPr>
                <w:rFonts w:ascii="Arial" w:hAnsi="Arial" w:cs="Arial"/>
                <w:sz w:val="20"/>
                <w:highlight w:val="yellow"/>
              </w:rPr>
              <w:t>NOME</w:t>
            </w:r>
            <w:r w:rsidR="008908C3" w:rsidRPr="00C6442C">
              <w:rPr>
                <w:rFonts w:ascii="Arial" w:hAnsi="Arial" w:cs="Arial"/>
                <w:sz w:val="20"/>
                <w:highlight w:val="yellow"/>
              </w:rPr>
              <w:t>________</w:t>
            </w:r>
            <w:r w:rsidRPr="00C6442C">
              <w:rPr>
                <w:rFonts w:ascii="Arial" w:hAnsi="Arial" w:cs="Arial"/>
                <w:sz w:val="20"/>
                <w:highlight w:val="yellow"/>
              </w:rPr>
              <w:t>___</w:t>
            </w:r>
            <w:r w:rsidRPr="00761E02">
              <w:rPr>
                <w:rFonts w:ascii="Arial" w:hAnsi="Arial" w:cs="Arial"/>
                <w:sz w:val="20"/>
              </w:rPr>
              <w:t>,</w:t>
            </w:r>
            <w:r w:rsidR="00161E9C">
              <w:rPr>
                <w:rFonts w:ascii="Arial" w:hAnsi="Arial" w:cs="Arial"/>
                <w:sz w:val="20"/>
              </w:rPr>
              <w:t xml:space="preserve"> </w:t>
            </w:r>
            <w:permEnd w:id="1892897309"/>
            <w:r w:rsidR="00161E9C">
              <w:rPr>
                <w:rFonts w:ascii="Arial" w:hAnsi="Arial" w:cs="Arial"/>
                <w:sz w:val="20"/>
              </w:rPr>
              <w:t xml:space="preserve">pessoa física inscrita no CPF sob nº </w:t>
            </w:r>
            <w:permStart w:id="1653083759" w:edGrp="everyone"/>
            <w:r w:rsidR="00161E9C" w:rsidRPr="00161E9C">
              <w:rPr>
                <w:rFonts w:ascii="Arial" w:hAnsi="Arial" w:cs="Arial"/>
                <w:sz w:val="20"/>
                <w:highlight w:val="yellow"/>
              </w:rPr>
              <w:t>___</w:t>
            </w:r>
            <w:r w:rsidR="00E234F6">
              <w:rPr>
                <w:rFonts w:ascii="Arial" w:hAnsi="Arial" w:cs="Arial"/>
                <w:sz w:val="20"/>
                <w:highlight w:val="yellow"/>
              </w:rPr>
              <w:t>CPF</w:t>
            </w:r>
            <w:r w:rsidR="00161E9C" w:rsidRPr="00161E9C">
              <w:rPr>
                <w:rFonts w:ascii="Arial" w:hAnsi="Arial" w:cs="Arial"/>
                <w:sz w:val="20"/>
                <w:highlight w:val="yellow"/>
              </w:rPr>
              <w:t>_____________</w:t>
            </w:r>
            <w:r w:rsidR="00161E9C">
              <w:rPr>
                <w:rFonts w:ascii="Arial" w:hAnsi="Arial" w:cs="Arial"/>
                <w:sz w:val="20"/>
              </w:rPr>
              <w:t xml:space="preserve"> </w:t>
            </w:r>
            <w:permEnd w:id="1653083759"/>
            <w:r w:rsidR="00161E9C">
              <w:rPr>
                <w:rFonts w:ascii="Arial" w:hAnsi="Arial" w:cs="Arial"/>
                <w:sz w:val="20"/>
              </w:rPr>
              <w:t xml:space="preserve">e RG nº </w:t>
            </w:r>
            <w:permStart w:id="1101554972" w:edGrp="everyone"/>
            <w:r w:rsidR="00161E9C" w:rsidRPr="00161E9C">
              <w:rPr>
                <w:rFonts w:ascii="Arial" w:hAnsi="Arial" w:cs="Arial"/>
                <w:sz w:val="20"/>
                <w:highlight w:val="yellow"/>
              </w:rPr>
              <w:t>_______</w:t>
            </w:r>
            <w:r w:rsidR="00E234F6">
              <w:rPr>
                <w:rFonts w:ascii="Arial" w:hAnsi="Arial" w:cs="Arial"/>
                <w:sz w:val="20"/>
                <w:highlight w:val="yellow"/>
              </w:rPr>
              <w:t>RG</w:t>
            </w:r>
            <w:r w:rsidR="00161E9C" w:rsidRPr="00161E9C">
              <w:rPr>
                <w:rFonts w:ascii="Arial" w:hAnsi="Arial" w:cs="Arial"/>
                <w:sz w:val="20"/>
                <w:highlight w:val="yellow"/>
              </w:rPr>
              <w:t>______</w:t>
            </w:r>
            <w:r w:rsidR="00161E9C">
              <w:rPr>
                <w:rFonts w:ascii="Arial" w:hAnsi="Arial" w:cs="Arial"/>
                <w:sz w:val="20"/>
              </w:rPr>
              <w:t xml:space="preserve"> </w:t>
            </w:r>
            <w:r w:rsidRPr="00761E02">
              <w:rPr>
                <w:rFonts w:ascii="Arial" w:hAnsi="Arial" w:cs="Arial"/>
                <w:sz w:val="20"/>
              </w:rPr>
              <w:t xml:space="preserve"> </w:t>
            </w:r>
            <w:r w:rsidR="00161E9C">
              <w:rPr>
                <w:rFonts w:ascii="Arial" w:hAnsi="Arial" w:cs="Arial"/>
                <w:sz w:val="20"/>
              </w:rPr>
              <w:t xml:space="preserve">domiciliada em </w:t>
            </w:r>
            <w:r w:rsidR="00033C62">
              <w:rPr>
                <w:rFonts w:ascii="Arial" w:hAnsi="Arial" w:cs="Arial"/>
                <w:sz w:val="20"/>
                <w:highlight w:val="yellow"/>
              </w:rPr>
              <w:t>_____________</w:t>
            </w:r>
            <w:r w:rsidR="00161E9C" w:rsidRPr="00161E9C">
              <w:rPr>
                <w:rFonts w:ascii="Arial" w:hAnsi="Arial" w:cs="Arial"/>
                <w:sz w:val="20"/>
                <w:highlight w:val="yellow"/>
              </w:rPr>
              <w:t>ENDEREÇO</w:t>
            </w:r>
            <w:r w:rsidR="00C6442C" w:rsidRPr="00161E9C">
              <w:rPr>
                <w:rFonts w:ascii="Arial" w:hAnsi="Arial" w:cs="Arial"/>
                <w:sz w:val="20"/>
                <w:highlight w:val="yellow"/>
              </w:rPr>
              <w:t>__________________</w:t>
            </w:r>
            <w:r w:rsidRPr="00761E02">
              <w:rPr>
                <w:rFonts w:ascii="Arial" w:hAnsi="Arial" w:cs="Arial"/>
                <w:sz w:val="20"/>
              </w:rPr>
              <w:t xml:space="preserve"> </w:t>
            </w:r>
            <w:permEnd w:id="1101554972"/>
            <w:r w:rsidRPr="00761E02">
              <w:rPr>
                <w:rFonts w:ascii="Arial" w:hAnsi="Arial" w:cs="Arial"/>
                <w:sz w:val="20"/>
              </w:rPr>
              <w:t>(“</w:t>
            </w:r>
            <w:r w:rsidR="00161E9C" w:rsidRPr="00161E9C">
              <w:rPr>
                <w:rFonts w:ascii="Arial" w:hAnsi="Arial" w:cs="Arial"/>
                <w:b/>
                <w:bCs/>
                <w:sz w:val="20"/>
              </w:rPr>
              <w:t>Receiving Party</w:t>
            </w:r>
            <w:r w:rsidRPr="00761E02">
              <w:rPr>
                <w:rFonts w:ascii="Arial" w:hAnsi="Arial" w:cs="Arial"/>
                <w:sz w:val="20"/>
              </w:rPr>
              <w:t xml:space="preserve">”), e </w:t>
            </w:r>
            <w:r w:rsidR="00C6442C" w:rsidRPr="00C6442C">
              <w:rPr>
                <w:rFonts w:ascii="Arial" w:hAnsi="Arial" w:cs="Arial"/>
                <w:b/>
                <w:smallCaps/>
                <w:sz w:val="20"/>
              </w:rPr>
              <w:t>Directa24 LLP</w:t>
            </w:r>
            <w:r w:rsidR="00C6442C">
              <w:rPr>
                <w:rFonts w:ascii="Arial" w:hAnsi="Arial" w:cs="Arial"/>
                <w:b/>
                <w:sz w:val="20"/>
              </w:rPr>
              <w:t xml:space="preserve"> (“Directa”), sociedade com sede </w:t>
            </w:r>
            <w:r w:rsidR="00C6442C">
              <w:rPr>
                <w:rFonts w:ascii="Arial" w:hAnsi="Arial" w:cs="Arial"/>
                <w:sz w:val="20"/>
              </w:rPr>
              <w:t xml:space="preserve">em </w:t>
            </w:r>
            <w:r w:rsidRPr="00761E02">
              <w:rPr>
                <w:rFonts w:ascii="Arial" w:hAnsi="Arial" w:cs="Arial"/>
                <w:sz w:val="20"/>
              </w:rPr>
              <w:t xml:space="preserve">4 King's Bench Walk, Temple, </w:t>
            </w:r>
            <w:r w:rsidRPr="00761E02">
              <w:rPr>
                <w:rFonts w:ascii="Arial" w:hAnsi="Arial" w:cs="Arial"/>
                <w:spacing w:val="2"/>
                <w:sz w:val="20"/>
              </w:rPr>
              <w:t xml:space="preserve">London </w:t>
            </w:r>
            <w:r w:rsidRPr="00761E02">
              <w:rPr>
                <w:rFonts w:ascii="Arial" w:hAnsi="Arial" w:cs="Arial"/>
                <w:sz w:val="20"/>
              </w:rPr>
              <w:t xml:space="preserve">EC4Y 7DL, </w:t>
            </w:r>
            <w:r w:rsidR="00FF5DAA">
              <w:rPr>
                <w:rFonts w:ascii="Arial" w:hAnsi="Arial" w:cs="Arial"/>
                <w:sz w:val="20"/>
              </w:rPr>
              <w:t>Reino Unido</w:t>
            </w:r>
            <w:r w:rsidRPr="00761E02">
              <w:rPr>
                <w:rFonts w:ascii="Arial" w:hAnsi="Arial" w:cs="Arial"/>
                <w:sz w:val="20"/>
              </w:rPr>
              <w:t>,</w:t>
            </w:r>
            <w:r w:rsidRPr="00761E02">
              <w:rPr>
                <w:rFonts w:ascii="Arial" w:hAnsi="Arial" w:cs="Arial"/>
                <w:spacing w:val="-14"/>
                <w:sz w:val="20"/>
              </w:rPr>
              <w:t xml:space="preserve"> </w:t>
            </w:r>
            <w:r w:rsidR="00C6442C" w:rsidRPr="00FF4BA1">
              <w:rPr>
                <w:rFonts w:ascii="Arial" w:hAnsi="Arial" w:cs="Arial"/>
                <w:sz w:val="20"/>
              </w:rPr>
              <w:t>Directa</w:t>
            </w:r>
            <w:r w:rsidR="00F9752A" w:rsidRPr="00FF4BA1">
              <w:rPr>
                <w:rFonts w:ascii="Arial" w:hAnsi="Arial" w:cs="Arial"/>
                <w:sz w:val="20"/>
              </w:rPr>
              <w:t>, com a finalidade de prevenir a divulgação não autorizada de Informações Confidenciais, conforme definido abaixo:</w:t>
            </w:r>
            <w:r w:rsidR="00F9752A" w:rsidRPr="00FF4BA1">
              <w:rPr>
                <w:rFonts w:ascii="Arial" w:hAnsi="Arial" w:cs="Arial"/>
                <w:sz w:val="20"/>
              </w:rPr>
              <w:br/>
            </w:r>
          </w:p>
          <w:p w14:paraId="25B805AA" w14:textId="468AE6C7" w:rsidR="00761E02" w:rsidRPr="00B949E9" w:rsidRDefault="00761E02" w:rsidP="00FF5DAA">
            <w:pPr>
              <w:spacing w:after="0"/>
              <w:rPr>
                <w:rFonts w:ascii="Arial" w:hAnsi="Arial" w:cs="Arial"/>
                <w:b/>
                <w:sz w:val="20"/>
                <w:u w:val="single"/>
              </w:rPr>
            </w:pPr>
            <w:r w:rsidRPr="00B949E9">
              <w:rPr>
                <w:rFonts w:ascii="Arial" w:hAnsi="Arial" w:cs="Arial"/>
                <w:b/>
                <w:sz w:val="20"/>
                <w:u w:val="single"/>
              </w:rPr>
              <w:t xml:space="preserve">FICA ACORDADO: </w:t>
            </w:r>
          </w:p>
          <w:p w14:paraId="1FBE213A" w14:textId="77777777" w:rsidR="00FF5DAA" w:rsidRDefault="00FF5DAA" w:rsidP="00FF5DAA">
            <w:pPr>
              <w:spacing w:after="0"/>
              <w:rPr>
                <w:rFonts w:ascii="Arial" w:hAnsi="Arial" w:cs="Arial"/>
                <w:b/>
                <w:sz w:val="20"/>
              </w:rPr>
            </w:pPr>
          </w:p>
          <w:p w14:paraId="0BEAA0ED" w14:textId="4FA67A9D" w:rsidR="00761E02" w:rsidRPr="00761E02" w:rsidRDefault="00761E02" w:rsidP="00FF5DAA">
            <w:pPr>
              <w:spacing w:after="0"/>
              <w:rPr>
                <w:rFonts w:ascii="Arial" w:hAnsi="Arial" w:cs="Arial"/>
                <w:sz w:val="20"/>
              </w:rPr>
            </w:pPr>
            <w:r w:rsidRPr="00761E02">
              <w:rPr>
                <w:rFonts w:ascii="Arial" w:hAnsi="Arial" w:cs="Arial"/>
                <w:sz w:val="20"/>
              </w:rPr>
              <w:t xml:space="preserve">CONSIDERANDO QUE, cada uma das Partes (coletivamente como “Partes” ou individualmente </w:t>
            </w:r>
            <w:r w:rsidR="00FF4BA1">
              <w:rPr>
                <w:rFonts w:ascii="Arial" w:hAnsi="Arial" w:cs="Arial"/>
                <w:sz w:val="20"/>
              </w:rPr>
              <w:t>Parte Receptora</w:t>
            </w:r>
            <w:r w:rsidRPr="00761E02">
              <w:rPr>
                <w:rFonts w:ascii="Arial" w:hAnsi="Arial" w:cs="Arial"/>
                <w:sz w:val="20"/>
              </w:rPr>
              <w:t xml:space="preserve"> ou </w:t>
            </w:r>
            <w:r w:rsidR="00C6442C">
              <w:rPr>
                <w:rFonts w:ascii="Arial" w:hAnsi="Arial" w:cs="Arial"/>
                <w:sz w:val="20"/>
              </w:rPr>
              <w:t xml:space="preserve">Directa </w:t>
            </w:r>
            <w:r w:rsidRPr="00761E02">
              <w:rPr>
                <w:rFonts w:ascii="Arial" w:hAnsi="Arial" w:cs="Arial"/>
                <w:sz w:val="20"/>
              </w:rPr>
              <w:t xml:space="preserve">em conformidade) desejam analisar e avaliar possível transação entre elas (a “Proposta de Transação”); </w:t>
            </w:r>
            <w:r w:rsidR="00C6442C">
              <w:rPr>
                <w:rFonts w:ascii="Arial" w:hAnsi="Arial" w:cs="Arial"/>
                <w:sz w:val="20"/>
              </w:rPr>
              <w:br/>
            </w:r>
            <w:r w:rsidR="004D408C">
              <w:rPr>
                <w:rFonts w:ascii="Arial" w:hAnsi="Arial" w:cs="Arial"/>
                <w:sz w:val="20"/>
              </w:rPr>
              <w:br/>
            </w:r>
          </w:p>
          <w:p w14:paraId="432C6177" w14:textId="77777777" w:rsidR="00761E02" w:rsidRDefault="00761E02" w:rsidP="00FF5DAA">
            <w:pPr>
              <w:spacing w:after="0"/>
              <w:rPr>
                <w:rFonts w:ascii="Arial" w:hAnsi="Arial" w:cs="Arial"/>
                <w:sz w:val="20"/>
              </w:rPr>
            </w:pPr>
            <w:r w:rsidRPr="00761E02">
              <w:rPr>
                <w:rFonts w:ascii="Arial" w:hAnsi="Arial" w:cs="Arial"/>
                <w:sz w:val="20"/>
              </w:rPr>
              <w:t xml:space="preserve">CONSIDERANDO QUE, cada Parte (“Parte Divulgadora”) contempla o fornecimento de certas informações comerciais, técnicas, financeiras e outras informações confidenciais relativas aos negócios e assuntos de tal Parte à outra Parte (“Parte Receptora”) durante o curso de tal Análise e avaliação; e </w:t>
            </w:r>
          </w:p>
          <w:p w14:paraId="18A3E302" w14:textId="77777777" w:rsidR="00761E02" w:rsidRDefault="00761E02" w:rsidP="00FF5DAA">
            <w:pPr>
              <w:spacing w:after="0"/>
              <w:rPr>
                <w:rFonts w:ascii="Arial" w:hAnsi="Arial" w:cs="Arial"/>
                <w:sz w:val="20"/>
              </w:rPr>
            </w:pPr>
          </w:p>
          <w:p w14:paraId="62486FDC" w14:textId="77777777" w:rsidR="00761E02" w:rsidRDefault="00761E02" w:rsidP="00FF5DAA">
            <w:pPr>
              <w:spacing w:after="0"/>
              <w:rPr>
                <w:rFonts w:ascii="Arial" w:hAnsi="Arial" w:cs="Arial"/>
                <w:sz w:val="20"/>
              </w:rPr>
            </w:pPr>
            <w:r>
              <w:rPr>
                <w:rFonts w:ascii="Arial" w:hAnsi="Arial" w:cs="Arial"/>
                <w:sz w:val="20"/>
              </w:rPr>
              <w:t>CONSIDERANDO QUE, cada Parte Divulgadora deseja proteger seus negócios, informações técnicas, financeiras e outras informações confidenciais que são divulgadas</w:t>
            </w:r>
            <w:r w:rsidR="0025031E">
              <w:rPr>
                <w:rFonts w:ascii="Arial" w:hAnsi="Arial" w:cs="Arial"/>
                <w:sz w:val="20"/>
              </w:rPr>
              <w:t xml:space="preserve"> a cada Parte Receptora, de acordo com as disposições deste </w:t>
            </w:r>
            <w:r w:rsidR="00F53120">
              <w:rPr>
                <w:rFonts w:ascii="Arial" w:hAnsi="Arial" w:cs="Arial"/>
                <w:sz w:val="20"/>
              </w:rPr>
              <w:t>Acordo</w:t>
            </w:r>
            <w:r w:rsidR="0025031E">
              <w:rPr>
                <w:rFonts w:ascii="Arial" w:hAnsi="Arial" w:cs="Arial"/>
                <w:sz w:val="20"/>
              </w:rPr>
              <w:t xml:space="preserve">. </w:t>
            </w:r>
          </w:p>
          <w:p w14:paraId="0FF8243D" w14:textId="77777777" w:rsidR="0025031E" w:rsidRDefault="0025031E" w:rsidP="00FF5DAA">
            <w:pPr>
              <w:spacing w:after="0"/>
              <w:rPr>
                <w:rFonts w:ascii="Arial" w:hAnsi="Arial" w:cs="Arial"/>
                <w:sz w:val="20"/>
              </w:rPr>
            </w:pPr>
          </w:p>
          <w:p w14:paraId="3D92FF6B" w14:textId="77777777" w:rsidR="0025031E" w:rsidRDefault="0025031E" w:rsidP="00FF5DAA">
            <w:pPr>
              <w:spacing w:after="0"/>
              <w:rPr>
                <w:rFonts w:ascii="Arial" w:hAnsi="Arial" w:cs="Arial"/>
                <w:sz w:val="20"/>
              </w:rPr>
            </w:pPr>
            <w:r>
              <w:rPr>
                <w:rFonts w:ascii="Arial" w:hAnsi="Arial" w:cs="Arial"/>
                <w:sz w:val="20"/>
              </w:rPr>
              <w:t xml:space="preserve">AGORA, PORTANTO, em consideração pelas promessas e convênios aqui contidos e por outras considerações boas e valiosas, cujo recebimento e suficiência são aqui reconhecidos, as Partes acordam com o seguinte: </w:t>
            </w:r>
          </w:p>
          <w:p w14:paraId="4B5D7BBF" w14:textId="77777777" w:rsidR="00FF5DAA" w:rsidRDefault="00FF5DAA" w:rsidP="00FF5DAA">
            <w:pPr>
              <w:spacing w:after="0"/>
              <w:rPr>
                <w:rFonts w:ascii="Arial" w:hAnsi="Arial" w:cs="Arial"/>
                <w:sz w:val="20"/>
              </w:rPr>
            </w:pPr>
          </w:p>
          <w:p w14:paraId="78AACE34" w14:textId="6827C438" w:rsidR="0025031E" w:rsidRPr="009512F1" w:rsidRDefault="009512F1" w:rsidP="00FF5DAA">
            <w:pPr>
              <w:spacing w:after="0"/>
              <w:rPr>
                <w:rFonts w:ascii="Arial" w:hAnsi="Arial" w:cs="Arial"/>
                <w:b/>
                <w:sz w:val="20"/>
                <w:u w:val="single"/>
              </w:rPr>
            </w:pPr>
            <w:r>
              <w:rPr>
                <w:rFonts w:ascii="Arial" w:hAnsi="Arial" w:cs="Arial"/>
                <w:sz w:val="20"/>
              </w:rPr>
              <w:br/>
            </w:r>
            <w:r w:rsidR="0025031E" w:rsidRPr="009512F1">
              <w:rPr>
                <w:rFonts w:ascii="Arial" w:hAnsi="Arial" w:cs="Arial"/>
                <w:b/>
                <w:sz w:val="20"/>
                <w:u w:val="single"/>
              </w:rPr>
              <w:t>SEÇÃO 1: INFORMAÇÃO COBERTA POR ESTE ACORDO</w:t>
            </w:r>
          </w:p>
          <w:p w14:paraId="4BB5A3F1" w14:textId="77777777" w:rsidR="0025031E" w:rsidRDefault="0025031E" w:rsidP="00FF5DAA">
            <w:pPr>
              <w:spacing w:after="0"/>
              <w:rPr>
                <w:rFonts w:ascii="Arial" w:hAnsi="Arial" w:cs="Arial"/>
                <w:b/>
                <w:sz w:val="20"/>
                <w:u w:val="single"/>
              </w:rPr>
            </w:pPr>
          </w:p>
          <w:p w14:paraId="125F228E" w14:textId="7F68360B" w:rsidR="00B949E9" w:rsidRDefault="003F7775" w:rsidP="00FF5DAA">
            <w:pPr>
              <w:pStyle w:val="PargrafodaLista"/>
              <w:numPr>
                <w:ilvl w:val="1"/>
                <w:numId w:val="7"/>
              </w:numPr>
              <w:spacing w:after="0"/>
              <w:ind w:left="462" w:firstLine="0"/>
              <w:rPr>
                <w:rFonts w:ascii="Arial" w:hAnsi="Arial" w:cs="Arial"/>
                <w:sz w:val="20"/>
              </w:rPr>
            </w:pPr>
            <w:r w:rsidRPr="00B949E9">
              <w:rPr>
                <w:rFonts w:ascii="Arial" w:hAnsi="Arial" w:cs="Arial"/>
                <w:sz w:val="20"/>
              </w:rPr>
              <w:t xml:space="preserve">Para os fins deste Acordo, “Informações Confidenciais” significa quaisquer dados ou informações da </w:t>
            </w:r>
            <w:r w:rsidR="00FF4BA1">
              <w:rPr>
                <w:rFonts w:ascii="Arial" w:hAnsi="Arial" w:cs="Arial"/>
                <w:sz w:val="20"/>
              </w:rPr>
              <w:t>Parte Receptora</w:t>
            </w:r>
            <w:r w:rsidRPr="00B949E9">
              <w:rPr>
                <w:rFonts w:ascii="Arial" w:hAnsi="Arial" w:cs="Arial"/>
                <w:sz w:val="20"/>
              </w:rPr>
              <w:t xml:space="preserve">, por um lado, ou da </w:t>
            </w:r>
            <w:r w:rsidR="00C6442C">
              <w:rPr>
                <w:rFonts w:ascii="Arial" w:hAnsi="Arial" w:cs="Arial"/>
                <w:sz w:val="20"/>
              </w:rPr>
              <w:t>Directa</w:t>
            </w:r>
            <w:r w:rsidRPr="00B949E9">
              <w:rPr>
                <w:rFonts w:ascii="Arial" w:hAnsi="Arial" w:cs="Arial"/>
                <w:sz w:val="20"/>
              </w:rPr>
              <w:t xml:space="preserve">, por outro, incluindo quaisquer executivos, diretores, empregados, representantes ou consultores (os </w:t>
            </w:r>
            <w:r w:rsidRPr="00B949E9">
              <w:rPr>
                <w:rFonts w:ascii="Arial" w:hAnsi="Arial" w:cs="Arial"/>
                <w:sz w:val="20"/>
              </w:rPr>
              <w:lastRenderedPageBreak/>
              <w:t>“Representantes”) – sejam orais, escritos ou registrados de outra forma, que não sejam de natureza pública, confidencial ou proprietária. Informação Confidencial deve incluir, mas não se limita: qualquer informação, tecnologia, pesquisa, projeto, ideia, processo, procedimento, fórmula ou aperfeiçoamento específico, computador ou qualquer outra parte ou fase das mesmas: informações relativas a qualquer produto atual ou proposto, serviços, métodos, negócios ou plano de negócios, marketing, preços, distribuição e outras estratégias de negócios; lista de, ou qualquer outra informação relativa a , quaisquer clientes, fornecedores, revendedores, agentes ou empregados e o relacionamento com eles; e qualquer informação financeira relacionada a qualquer um dos precedentes.</w:t>
            </w:r>
            <w:r>
              <w:t xml:space="preserve"> </w:t>
            </w:r>
            <w:r w:rsidRPr="00B949E9">
              <w:rPr>
                <w:rFonts w:ascii="Arial" w:hAnsi="Arial" w:cs="Arial"/>
                <w:sz w:val="20"/>
              </w:rPr>
              <w:t xml:space="preserve">Tais Informações devem ser claramente marcadas como "Confidencial" no momento da divulgação ou, se divulgadas verbalmente ou visualmente, são identificadas como confidenciais no momento da divulgação para a parte que recebe (a "Parte Receptora") tal informação. A marcação das informações como “Confidencial” não limita a proteção das informações confidenciais, sujeito aos termos e definições deste Acordo. Todas as informações, independentemente de como sejam divulgadas ou marcadas, devem ser tratadas como confidenciais sob os termos e as descrições deste Acordo, a menos que se enquadrem em uma categoria de exclusões aqui detalhadas. </w:t>
            </w:r>
          </w:p>
          <w:p w14:paraId="66BD586E" w14:textId="7B983C74" w:rsidR="00B949E9" w:rsidRPr="00B949E9" w:rsidRDefault="00161E9C" w:rsidP="00FF5DAA">
            <w:pPr>
              <w:spacing w:after="0"/>
              <w:ind w:left="462"/>
              <w:rPr>
                <w:rFonts w:ascii="Arial" w:hAnsi="Arial" w:cs="Arial"/>
                <w:sz w:val="20"/>
              </w:rPr>
            </w:pPr>
            <w:r>
              <w:rPr>
                <w:rFonts w:ascii="Arial" w:hAnsi="Arial" w:cs="Arial"/>
                <w:sz w:val="20"/>
              </w:rPr>
              <w:br/>
            </w:r>
          </w:p>
          <w:p w14:paraId="08F672AB" w14:textId="77777777" w:rsidR="00B949E9" w:rsidRPr="00B949E9" w:rsidRDefault="00B949E9" w:rsidP="00FF5DAA">
            <w:pPr>
              <w:spacing w:after="0"/>
              <w:rPr>
                <w:rFonts w:ascii="Arial" w:hAnsi="Arial" w:cs="Arial"/>
                <w:sz w:val="20"/>
              </w:rPr>
            </w:pPr>
          </w:p>
          <w:p w14:paraId="7199C383" w14:textId="77777777" w:rsidR="00B949E9" w:rsidRDefault="00B949E9" w:rsidP="00FF5DAA">
            <w:pPr>
              <w:pStyle w:val="PargrafodaLista"/>
              <w:numPr>
                <w:ilvl w:val="1"/>
                <w:numId w:val="7"/>
              </w:numPr>
              <w:spacing w:after="0"/>
              <w:ind w:left="462" w:firstLine="0"/>
              <w:rPr>
                <w:rFonts w:ascii="Arial" w:hAnsi="Arial" w:cs="Arial"/>
                <w:sz w:val="20"/>
              </w:rPr>
            </w:pPr>
            <w:r w:rsidRPr="00B949E9">
              <w:rPr>
                <w:rFonts w:ascii="Arial" w:hAnsi="Arial" w:cs="Arial"/>
                <w:sz w:val="20"/>
              </w:rPr>
              <w:t>O termo “Informação Confidencial” não deve</w:t>
            </w:r>
            <w:r>
              <w:rPr>
                <w:rFonts w:ascii="Arial" w:hAnsi="Arial" w:cs="Arial"/>
                <w:sz w:val="20"/>
              </w:rPr>
              <w:t xml:space="preserve"> </w:t>
            </w:r>
            <w:r w:rsidRPr="00B949E9">
              <w:rPr>
                <w:rFonts w:ascii="Arial" w:hAnsi="Arial" w:cs="Arial"/>
                <w:sz w:val="20"/>
              </w:rPr>
              <w:t>incluir nenhum dos seguintes tipos de informação:</w:t>
            </w:r>
          </w:p>
          <w:p w14:paraId="32EE7E0A" w14:textId="77777777" w:rsidR="00B949E9" w:rsidRDefault="00B949E9" w:rsidP="00FF5DAA">
            <w:pPr>
              <w:pStyle w:val="PargrafodaLista"/>
              <w:spacing w:after="0"/>
              <w:ind w:left="462"/>
              <w:rPr>
                <w:rFonts w:ascii="Arial" w:hAnsi="Arial" w:cs="Arial"/>
                <w:sz w:val="20"/>
              </w:rPr>
            </w:pPr>
          </w:p>
          <w:p w14:paraId="02660C72" w14:textId="77777777" w:rsidR="00B949E9" w:rsidRPr="00B949E9" w:rsidRDefault="00AD5F25" w:rsidP="00FF5DAA">
            <w:pPr>
              <w:pStyle w:val="PargrafodaLista"/>
              <w:widowControl w:val="0"/>
              <w:numPr>
                <w:ilvl w:val="2"/>
                <w:numId w:val="8"/>
              </w:numPr>
              <w:tabs>
                <w:tab w:val="left" w:pos="1517"/>
                <w:tab w:val="left" w:pos="1807"/>
              </w:tabs>
              <w:spacing w:before="1" w:after="0"/>
              <w:ind w:left="1171" w:right="119" w:firstLine="0"/>
              <w:contextualSpacing w:val="0"/>
              <w:rPr>
                <w:rFonts w:ascii="Arial" w:hAnsi="Arial" w:cs="Arial"/>
                <w:sz w:val="20"/>
              </w:rPr>
            </w:pPr>
            <w:r>
              <w:rPr>
                <w:rFonts w:ascii="Arial" w:hAnsi="Arial" w:cs="Arial"/>
                <w:sz w:val="20"/>
              </w:rPr>
              <w:t xml:space="preserve">      </w:t>
            </w:r>
            <w:r w:rsidR="00B949E9" w:rsidRPr="00B949E9">
              <w:rPr>
                <w:rFonts w:ascii="Arial" w:hAnsi="Arial" w:cs="Arial"/>
                <w:sz w:val="20"/>
              </w:rPr>
              <w:t>informações que são ou que geralmente se tornam disponíveis ao público, exceto através da divulgação não autorizada de Informações Confidenciais pela Parte Receptora ou qualquer um de seus Representantes;</w:t>
            </w:r>
          </w:p>
          <w:p w14:paraId="1FF8177B" w14:textId="77777777" w:rsidR="00B949E9" w:rsidRPr="00E0141C" w:rsidRDefault="00B949E9" w:rsidP="00FF5DAA">
            <w:pPr>
              <w:pStyle w:val="PargrafodaLista"/>
              <w:widowControl w:val="0"/>
              <w:tabs>
                <w:tab w:val="left" w:pos="1558"/>
              </w:tabs>
              <w:spacing w:before="1" w:after="0"/>
              <w:ind w:left="1171" w:right="119"/>
              <w:contextualSpacing w:val="0"/>
              <w:rPr>
                <w:rFonts w:ascii="Arial" w:hAnsi="Arial" w:cs="Arial"/>
                <w:sz w:val="20"/>
              </w:rPr>
            </w:pPr>
          </w:p>
          <w:p w14:paraId="0BA987A8" w14:textId="77777777" w:rsidR="00B949E9" w:rsidRPr="00B949E9" w:rsidRDefault="00AD5F25" w:rsidP="00FF5DAA">
            <w:pPr>
              <w:pStyle w:val="PargrafodaLista"/>
              <w:widowControl w:val="0"/>
              <w:numPr>
                <w:ilvl w:val="2"/>
                <w:numId w:val="8"/>
              </w:numPr>
              <w:tabs>
                <w:tab w:val="left" w:pos="1171"/>
              </w:tabs>
              <w:spacing w:before="1" w:after="0"/>
              <w:ind w:left="1171" w:right="119" w:firstLine="0"/>
              <w:contextualSpacing w:val="0"/>
              <w:rPr>
                <w:rFonts w:ascii="Arial" w:hAnsi="Arial" w:cs="Arial"/>
                <w:sz w:val="20"/>
              </w:rPr>
            </w:pPr>
            <w:r>
              <w:rPr>
                <w:rFonts w:ascii="Arial" w:hAnsi="Arial" w:cs="Arial"/>
                <w:sz w:val="20"/>
              </w:rPr>
              <w:t xml:space="preserve">       </w:t>
            </w:r>
            <w:r w:rsidR="00B949E9" w:rsidRPr="00B949E9">
              <w:rPr>
                <w:rFonts w:ascii="Arial" w:hAnsi="Arial" w:cs="Arial"/>
                <w:sz w:val="20"/>
              </w:rPr>
              <w:t>informações que a Parte Divulgadora disponibilize a terceiros sem restrições;</w:t>
            </w:r>
          </w:p>
          <w:p w14:paraId="01C5E478" w14:textId="77777777" w:rsidR="00B949E9" w:rsidRPr="00FF5DAA" w:rsidRDefault="00B949E9" w:rsidP="00FF5DAA">
            <w:pPr>
              <w:widowControl w:val="0"/>
              <w:tabs>
                <w:tab w:val="left" w:pos="1558"/>
              </w:tabs>
              <w:spacing w:before="1" w:after="0"/>
              <w:ind w:right="119"/>
              <w:rPr>
                <w:rFonts w:ascii="Arial" w:hAnsi="Arial" w:cs="Arial"/>
                <w:sz w:val="20"/>
              </w:rPr>
            </w:pPr>
          </w:p>
          <w:p w14:paraId="1FDA780F" w14:textId="77777777" w:rsidR="00B949E9" w:rsidRPr="00E0141C" w:rsidRDefault="00B949E9" w:rsidP="00FF5DAA">
            <w:pPr>
              <w:pStyle w:val="PargrafodaLista"/>
              <w:widowControl w:val="0"/>
              <w:numPr>
                <w:ilvl w:val="2"/>
                <w:numId w:val="8"/>
              </w:numPr>
              <w:tabs>
                <w:tab w:val="left" w:pos="1738"/>
              </w:tabs>
              <w:spacing w:before="1" w:after="0"/>
              <w:ind w:left="1171" w:right="119" w:firstLine="0"/>
              <w:contextualSpacing w:val="0"/>
              <w:rPr>
                <w:rFonts w:ascii="Arial" w:hAnsi="Arial" w:cs="Arial"/>
                <w:sz w:val="20"/>
              </w:rPr>
            </w:pPr>
            <w:r w:rsidRPr="00B949E9">
              <w:rPr>
                <w:rFonts w:ascii="Arial" w:hAnsi="Arial" w:cs="Arial"/>
                <w:sz w:val="20"/>
              </w:rPr>
              <w:t>informações que são divulgadas à Parte Receptora ou a qualquer um de seus Representantes por um terceiro que tenha o direito legal de fazer tal divulgação</w:t>
            </w:r>
            <w:r w:rsidRPr="00E0141C">
              <w:rPr>
                <w:rFonts w:ascii="Arial" w:hAnsi="Arial" w:cs="Arial"/>
                <w:sz w:val="20"/>
              </w:rPr>
              <w:t>;</w:t>
            </w:r>
          </w:p>
          <w:p w14:paraId="1B3C8E3A" w14:textId="77777777" w:rsidR="00B949E9" w:rsidRPr="00E0141C" w:rsidRDefault="00B949E9" w:rsidP="00FF5DAA">
            <w:pPr>
              <w:pStyle w:val="PargrafodaLista"/>
              <w:widowControl w:val="0"/>
              <w:spacing w:before="1" w:after="0"/>
              <w:ind w:left="1171" w:right="119"/>
              <w:contextualSpacing w:val="0"/>
              <w:rPr>
                <w:rFonts w:ascii="Arial" w:hAnsi="Arial" w:cs="Arial"/>
                <w:sz w:val="20"/>
              </w:rPr>
            </w:pPr>
          </w:p>
          <w:p w14:paraId="7D290914" w14:textId="77777777" w:rsidR="00AD5F25" w:rsidRPr="00AD5F25" w:rsidRDefault="00AD5F25" w:rsidP="00FF5DAA">
            <w:pPr>
              <w:pStyle w:val="PargrafodaLista"/>
              <w:widowControl w:val="0"/>
              <w:numPr>
                <w:ilvl w:val="2"/>
                <w:numId w:val="8"/>
              </w:numPr>
              <w:tabs>
                <w:tab w:val="left" w:pos="1738"/>
              </w:tabs>
              <w:spacing w:before="1" w:after="0"/>
              <w:ind w:left="1171" w:right="119" w:firstLine="0"/>
              <w:contextualSpacing w:val="0"/>
              <w:rPr>
                <w:rFonts w:ascii="Arial" w:hAnsi="Arial" w:cs="Arial"/>
                <w:sz w:val="20"/>
              </w:rPr>
            </w:pPr>
            <w:r>
              <w:rPr>
                <w:rFonts w:ascii="Arial" w:hAnsi="Arial" w:cs="Arial"/>
                <w:sz w:val="20"/>
              </w:rPr>
              <w:t xml:space="preserve"> </w:t>
            </w:r>
            <w:r w:rsidR="00B949E9" w:rsidRPr="00AD5F25">
              <w:rPr>
                <w:rFonts w:ascii="Arial" w:hAnsi="Arial" w:cs="Arial"/>
                <w:sz w:val="20"/>
              </w:rPr>
              <w:t xml:space="preserve">informação que já seja conhecida </w:t>
            </w:r>
            <w:r w:rsidR="00B949E9" w:rsidRPr="00AD5F25">
              <w:rPr>
                <w:rFonts w:ascii="Arial" w:hAnsi="Arial" w:cs="Arial"/>
                <w:sz w:val="20"/>
              </w:rPr>
              <w:lastRenderedPageBreak/>
              <w:t>ou que esteja em posse da Parte Receptora ou seus Representantes; e informação que a Parte Receptora ou seus Representantes</w:t>
            </w:r>
            <w:r>
              <w:rPr>
                <w:rFonts w:ascii="Arial" w:hAnsi="Arial" w:cs="Arial"/>
                <w:sz w:val="20"/>
              </w:rPr>
              <w:t xml:space="preserve"> </w:t>
            </w:r>
            <w:r w:rsidR="00B949E9" w:rsidRPr="00AD5F25">
              <w:rPr>
                <w:rFonts w:ascii="Arial" w:hAnsi="Arial" w:cs="Arial"/>
                <w:sz w:val="20"/>
              </w:rPr>
              <w:t>desenvolvem independentemente sem referência a Informação</w:t>
            </w:r>
            <w:r w:rsidRPr="00AD5F25">
              <w:rPr>
                <w:rFonts w:ascii="Arial" w:hAnsi="Arial" w:cs="Arial"/>
                <w:sz w:val="20"/>
              </w:rPr>
              <w:t xml:space="preserve"> Confidencial fornecida pela Parte Divulgadora. </w:t>
            </w:r>
          </w:p>
          <w:p w14:paraId="2A4E4572" w14:textId="77777777" w:rsidR="00AD5F25" w:rsidRPr="00AD5F25" w:rsidRDefault="00AD5F25" w:rsidP="00FF5DAA">
            <w:pPr>
              <w:pStyle w:val="PargrafodaLista"/>
              <w:ind w:left="1171"/>
              <w:rPr>
                <w:rFonts w:ascii="Arial" w:hAnsi="Arial" w:cs="Arial"/>
                <w:sz w:val="20"/>
              </w:rPr>
            </w:pPr>
          </w:p>
          <w:p w14:paraId="17CADF96" w14:textId="77777777" w:rsidR="00AD5F25" w:rsidRDefault="00AD5F25" w:rsidP="00FF5DAA">
            <w:pPr>
              <w:pStyle w:val="PargrafodaLista"/>
              <w:widowControl w:val="0"/>
              <w:numPr>
                <w:ilvl w:val="2"/>
                <w:numId w:val="8"/>
              </w:numPr>
              <w:tabs>
                <w:tab w:val="left" w:pos="1738"/>
              </w:tabs>
              <w:spacing w:before="1" w:after="0"/>
              <w:ind w:left="1171" w:right="119" w:firstLine="0"/>
              <w:contextualSpacing w:val="0"/>
              <w:rPr>
                <w:rFonts w:ascii="Arial" w:hAnsi="Arial" w:cs="Arial"/>
                <w:sz w:val="20"/>
              </w:rPr>
            </w:pPr>
            <w:r>
              <w:rPr>
                <w:rFonts w:ascii="Arial" w:hAnsi="Arial" w:cs="Arial"/>
                <w:sz w:val="20"/>
              </w:rPr>
              <w:t xml:space="preserve">  </w:t>
            </w:r>
            <w:r w:rsidR="00D71F13">
              <w:rPr>
                <w:rFonts w:ascii="Arial" w:hAnsi="Arial" w:cs="Arial"/>
                <w:sz w:val="20"/>
              </w:rPr>
              <w:t>q</w:t>
            </w:r>
            <w:r>
              <w:rPr>
                <w:rFonts w:ascii="Arial" w:hAnsi="Arial" w:cs="Arial"/>
                <w:sz w:val="20"/>
              </w:rPr>
              <w:t>ue tenha sido divulgada em conformidade com uma exigência de uma autoridade regulatória, um departamento ou agência do governo, lei ou ordem de um tribunal de jurisdição competente.</w:t>
            </w:r>
          </w:p>
          <w:p w14:paraId="5CF047AB" w14:textId="77777777" w:rsidR="00AD5F25" w:rsidRDefault="00AD5F25" w:rsidP="00FF5DAA">
            <w:pPr>
              <w:widowControl w:val="0"/>
              <w:spacing w:before="1" w:after="0"/>
              <w:ind w:right="119"/>
              <w:rPr>
                <w:rFonts w:ascii="Arial" w:hAnsi="Arial" w:cs="Arial"/>
                <w:sz w:val="20"/>
              </w:rPr>
            </w:pPr>
          </w:p>
          <w:p w14:paraId="30DADDE2" w14:textId="77777777" w:rsidR="00AD5F25" w:rsidRDefault="00AD5F25" w:rsidP="00FF5DAA">
            <w:pPr>
              <w:widowControl w:val="0"/>
              <w:spacing w:before="1" w:after="0"/>
              <w:ind w:right="119"/>
              <w:rPr>
                <w:rFonts w:ascii="Arial" w:hAnsi="Arial" w:cs="Arial"/>
                <w:b/>
                <w:sz w:val="20"/>
                <w:u w:val="single"/>
              </w:rPr>
            </w:pPr>
            <w:r w:rsidRPr="00AD5F25">
              <w:rPr>
                <w:rFonts w:ascii="Arial" w:hAnsi="Arial" w:cs="Arial"/>
                <w:b/>
                <w:sz w:val="20"/>
                <w:u w:val="single"/>
              </w:rPr>
              <w:t>SEÇÃO 2: DIVULGAÇÕES</w:t>
            </w:r>
          </w:p>
          <w:p w14:paraId="577EF9F9" w14:textId="77777777" w:rsidR="00AD5F25" w:rsidRDefault="00AD5F25" w:rsidP="00FF5DAA">
            <w:pPr>
              <w:widowControl w:val="0"/>
              <w:spacing w:before="1" w:after="0"/>
              <w:ind w:right="119"/>
              <w:rPr>
                <w:rFonts w:ascii="Arial" w:hAnsi="Arial" w:cs="Arial"/>
                <w:b/>
                <w:sz w:val="20"/>
                <w:u w:val="single"/>
              </w:rPr>
            </w:pPr>
          </w:p>
          <w:p w14:paraId="3D489B40" w14:textId="3CBDB0FD" w:rsidR="00AD5F25" w:rsidRDefault="00AD5F25" w:rsidP="00FF5DAA">
            <w:pPr>
              <w:widowControl w:val="0"/>
              <w:spacing w:before="1" w:after="0"/>
              <w:ind w:right="119"/>
              <w:rPr>
                <w:rFonts w:ascii="Arial" w:hAnsi="Arial" w:cs="Arial"/>
                <w:sz w:val="20"/>
              </w:rPr>
            </w:pPr>
            <w:r>
              <w:rPr>
                <w:rFonts w:ascii="Arial" w:hAnsi="Arial" w:cs="Arial"/>
                <w:sz w:val="20"/>
              </w:rPr>
              <w:t xml:space="preserve">Durante o curso do relacionamento entre </w:t>
            </w:r>
            <w:r w:rsidR="00FF4BA1">
              <w:rPr>
                <w:rFonts w:ascii="Arial" w:hAnsi="Arial" w:cs="Arial"/>
                <w:sz w:val="20"/>
              </w:rPr>
              <w:t>a Parte Receptora</w:t>
            </w:r>
            <w:r>
              <w:rPr>
                <w:rFonts w:ascii="Arial" w:hAnsi="Arial" w:cs="Arial"/>
                <w:sz w:val="20"/>
              </w:rPr>
              <w:t xml:space="preserve"> e </w:t>
            </w:r>
            <w:r w:rsidR="00C6442C">
              <w:rPr>
                <w:rFonts w:ascii="Arial" w:hAnsi="Arial" w:cs="Arial"/>
                <w:sz w:val="20"/>
              </w:rPr>
              <w:t>Directa</w:t>
            </w:r>
            <w:r>
              <w:rPr>
                <w:rFonts w:ascii="Arial" w:hAnsi="Arial" w:cs="Arial"/>
                <w:sz w:val="20"/>
              </w:rPr>
              <w:t xml:space="preserve">, cada parte pode divulgar para o outro, ou qualquer das partes pode receber através de sua conexão com o outro, Informação Confidencial, seja diretamente por comunicações verbais, escritas ou eletrônicas, ou indiretamente permitindo funcionários ou representantes ou agentes da parte para observar várias operações, processos, estratégias ou métodos conduzidos ou usados pela outra parte. Divulgação feita por uma parte (a “Parte Divulgadora”) será feita com base na relação confidencial entre </w:t>
            </w:r>
            <w:r w:rsidR="00FF4BA1">
              <w:rPr>
                <w:rFonts w:ascii="Arial" w:hAnsi="Arial" w:cs="Arial"/>
                <w:sz w:val="20"/>
              </w:rPr>
              <w:t>a Parte Receptora</w:t>
            </w:r>
            <w:r>
              <w:rPr>
                <w:rFonts w:ascii="Arial" w:hAnsi="Arial" w:cs="Arial"/>
                <w:sz w:val="20"/>
              </w:rPr>
              <w:t xml:space="preserve"> e </w:t>
            </w:r>
            <w:r w:rsidR="00C6442C">
              <w:rPr>
                <w:rFonts w:ascii="Arial" w:hAnsi="Arial" w:cs="Arial"/>
                <w:sz w:val="20"/>
              </w:rPr>
              <w:t>Directa</w:t>
            </w:r>
            <w:r>
              <w:rPr>
                <w:rFonts w:ascii="Arial" w:hAnsi="Arial" w:cs="Arial"/>
                <w:sz w:val="20"/>
              </w:rPr>
              <w:t xml:space="preserve"> e no Acordo que cada parte que, a menos que especificamente autorizado por escrito pela Parte Divulgadora, a Parte Receptora que receber a informação deve: </w:t>
            </w:r>
          </w:p>
          <w:p w14:paraId="2578BF44" w14:textId="77777777" w:rsidR="00AD5F25" w:rsidRDefault="00AD5F25" w:rsidP="00FF5DAA">
            <w:pPr>
              <w:widowControl w:val="0"/>
              <w:spacing w:before="1" w:after="0"/>
              <w:ind w:right="119"/>
              <w:rPr>
                <w:rFonts w:ascii="Arial" w:hAnsi="Arial" w:cs="Arial"/>
                <w:sz w:val="20"/>
              </w:rPr>
            </w:pPr>
          </w:p>
          <w:p w14:paraId="244E6574" w14:textId="77777777" w:rsidR="00694C5F" w:rsidRDefault="00AD5F25" w:rsidP="00FF5DAA">
            <w:pPr>
              <w:pStyle w:val="PargrafodaLista"/>
              <w:widowControl w:val="0"/>
              <w:numPr>
                <w:ilvl w:val="0"/>
                <w:numId w:val="9"/>
              </w:numPr>
              <w:spacing w:before="1" w:after="0"/>
              <w:ind w:right="119" w:firstLine="26"/>
              <w:rPr>
                <w:rFonts w:ascii="Arial" w:hAnsi="Arial" w:cs="Arial"/>
                <w:sz w:val="20"/>
              </w:rPr>
            </w:pPr>
            <w:r w:rsidRPr="00AD5F25">
              <w:rPr>
                <w:rFonts w:ascii="Arial" w:hAnsi="Arial" w:cs="Arial"/>
                <w:sz w:val="20"/>
              </w:rPr>
              <w:t xml:space="preserve">não divulgar qualquer parte de qualquer Informação Confidencial a qualquer pessoa, exceto os </w:t>
            </w:r>
            <w:r w:rsidR="00694C5F">
              <w:rPr>
                <w:rFonts w:ascii="Arial" w:hAnsi="Arial" w:cs="Arial"/>
                <w:sz w:val="20"/>
              </w:rPr>
              <w:t>diretores</w:t>
            </w:r>
            <w:r w:rsidRPr="00AD5F25">
              <w:rPr>
                <w:rFonts w:ascii="Arial" w:hAnsi="Arial" w:cs="Arial"/>
                <w:sz w:val="20"/>
              </w:rPr>
              <w:t xml:space="preserve">, </w:t>
            </w:r>
            <w:r w:rsidR="00694C5F">
              <w:rPr>
                <w:rFonts w:ascii="Arial" w:hAnsi="Arial" w:cs="Arial"/>
                <w:sz w:val="20"/>
              </w:rPr>
              <w:t xml:space="preserve">executivos, </w:t>
            </w:r>
            <w:r w:rsidRPr="00AD5F25">
              <w:rPr>
                <w:rFonts w:ascii="Arial" w:hAnsi="Arial" w:cs="Arial"/>
                <w:sz w:val="20"/>
              </w:rPr>
              <w:t xml:space="preserve">funcionários ou representantes da Parte Receptora, com a necessidade de conhecer tais Informações Confidenciais para fins do relacionamento comercial com a Parte Divulgadora sob este </w:t>
            </w:r>
            <w:r w:rsidR="00694C5F">
              <w:rPr>
                <w:rFonts w:ascii="Arial" w:hAnsi="Arial" w:cs="Arial"/>
                <w:sz w:val="20"/>
              </w:rPr>
              <w:t>Acordo</w:t>
            </w:r>
            <w:r w:rsidRPr="00AD5F25">
              <w:rPr>
                <w:rFonts w:ascii="Arial" w:hAnsi="Arial" w:cs="Arial"/>
                <w:sz w:val="20"/>
              </w:rPr>
              <w:t>;</w:t>
            </w:r>
          </w:p>
          <w:p w14:paraId="6E96CD22" w14:textId="77777777" w:rsidR="00694C5F" w:rsidRPr="00694C5F" w:rsidRDefault="00694C5F" w:rsidP="00FF5DAA">
            <w:pPr>
              <w:widowControl w:val="0"/>
              <w:spacing w:before="1" w:after="0"/>
              <w:ind w:right="119"/>
              <w:rPr>
                <w:rFonts w:ascii="Arial" w:hAnsi="Arial" w:cs="Arial"/>
                <w:sz w:val="20"/>
              </w:rPr>
            </w:pPr>
          </w:p>
          <w:p w14:paraId="3AA9217E" w14:textId="6F64A429" w:rsidR="00694C5F" w:rsidRPr="00FF4BA1" w:rsidRDefault="00694C5F" w:rsidP="00FF5DAA">
            <w:pPr>
              <w:pStyle w:val="PargrafodaLista"/>
              <w:widowControl w:val="0"/>
              <w:numPr>
                <w:ilvl w:val="0"/>
                <w:numId w:val="9"/>
              </w:numPr>
              <w:spacing w:before="1" w:after="0"/>
              <w:ind w:right="119" w:firstLine="26"/>
              <w:rPr>
                <w:rFonts w:ascii="Arial" w:hAnsi="Arial" w:cs="Arial"/>
                <w:sz w:val="20"/>
              </w:rPr>
            </w:pPr>
            <w:r w:rsidRPr="00FF4BA1">
              <w:rPr>
                <w:rFonts w:ascii="Arial" w:hAnsi="Arial" w:cs="Arial"/>
                <w:sz w:val="20"/>
              </w:rPr>
              <w:t>aconselhar cada diretor, executivo, funcionário ou representante antes que ele ou ela receba acesso direto ou indireto a tais Informações Confidenciais das obrigações da Parte Receptora sob este Acordo.</w:t>
            </w:r>
          </w:p>
          <w:p w14:paraId="0576AE34" w14:textId="77777777" w:rsidR="00694C5F" w:rsidRPr="00D71F13" w:rsidRDefault="00694C5F" w:rsidP="00D71F13">
            <w:pPr>
              <w:pStyle w:val="PargrafodaLista"/>
              <w:widowControl w:val="0"/>
              <w:numPr>
                <w:ilvl w:val="0"/>
                <w:numId w:val="9"/>
              </w:numPr>
              <w:spacing w:before="1" w:after="0"/>
              <w:ind w:right="119" w:firstLine="26"/>
              <w:rPr>
                <w:rFonts w:ascii="Arial" w:hAnsi="Arial" w:cs="Arial"/>
                <w:sz w:val="20"/>
              </w:rPr>
            </w:pPr>
            <w:r>
              <w:rPr>
                <w:rFonts w:ascii="Arial" w:hAnsi="Arial" w:cs="Arial"/>
                <w:sz w:val="20"/>
              </w:rPr>
              <w:t>t</w:t>
            </w:r>
            <w:r w:rsidRPr="00694C5F">
              <w:rPr>
                <w:rFonts w:ascii="Arial" w:hAnsi="Arial" w:cs="Arial"/>
                <w:sz w:val="20"/>
              </w:rPr>
              <w:t xml:space="preserve">omar precauções estritas, no mínimo, quando a Parte Receptora fornecer suas próprias Informações Confidenciais de natureza semelhante, para salvaguardar e proteger da divulgação direta ou indireta para qualquer outra pessoa ou entidade qualquer Informação Confidencial divulgada pela Parte Divulgadora ou recebida de outra forma pela </w:t>
            </w:r>
            <w:r>
              <w:rPr>
                <w:rFonts w:ascii="Arial" w:hAnsi="Arial" w:cs="Arial"/>
                <w:sz w:val="20"/>
              </w:rPr>
              <w:lastRenderedPageBreak/>
              <w:t>P</w:t>
            </w:r>
            <w:r w:rsidRPr="00694C5F">
              <w:rPr>
                <w:rFonts w:ascii="Arial" w:hAnsi="Arial" w:cs="Arial"/>
                <w:sz w:val="20"/>
              </w:rPr>
              <w:t xml:space="preserve">arte </w:t>
            </w:r>
            <w:r>
              <w:rPr>
                <w:rFonts w:ascii="Arial" w:hAnsi="Arial" w:cs="Arial"/>
                <w:sz w:val="20"/>
              </w:rPr>
              <w:t>R</w:t>
            </w:r>
            <w:r w:rsidRPr="00694C5F">
              <w:rPr>
                <w:rFonts w:ascii="Arial" w:hAnsi="Arial" w:cs="Arial"/>
                <w:sz w:val="20"/>
              </w:rPr>
              <w:t>eceptora; e</w:t>
            </w:r>
          </w:p>
          <w:p w14:paraId="3505A2AF"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sidRPr="00694C5F">
              <w:rPr>
                <w:rFonts w:ascii="Arial" w:hAnsi="Arial" w:cs="Arial"/>
                <w:sz w:val="20"/>
              </w:rPr>
              <w:t>A Parte Receptora devolverá prontamente todos os documentos e material escrito ou gravado que constituam ou contenham Informações Confidenciais à Parte Divulgadora, ou destruirão tais Informações Confidenciais, mediante solicitação por escrito da Parte Divulgadora no final da avaliação e análise da Proposta da Transação e quaisquer negociações subseq</w:t>
            </w:r>
            <w:r>
              <w:rPr>
                <w:rFonts w:ascii="Arial" w:hAnsi="Arial" w:cs="Arial"/>
                <w:sz w:val="20"/>
              </w:rPr>
              <w:t>u</w:t>
            </w:r>
            <w:r w:rsidRPr="00694C5F">
              <w:rPr>
                <w:rFonts w:ascii="Arial" w:hAnsi="Arial" w:cs="Arial"/>
                <w:sz w:val="20"/>
              </w:rPr>
              <w:t>entes relacionadas</w:t>
            </w:r>
            <w:r>
              <w:rPr>
                <w:rFonts w:ascii="Arial" w:hAnsi="Arial" w:cs="Arial"/>
                <w:sz w:val="20"/>
              </w:rPr>
              <w:t xml:space="preserve"> à </w:t>
            </w:r>
            <w:r w:rsidRPr="00694C5F">
              <w:rPr>
                <w:rFonts w:ascii="Arial" w:hAnsi="Arial" w:cs="Arial"/>
                <w:sz w:val="20"/>
              </w:rPr>
              <w:t xml:space="preserve">referida transação. Não obstante a devolução ou destruição de Informações Confidenciais, as seções 2 e 3 permanecerão em vigor até a (i) </w:t>
            </w:r>
            <w:r>
              <w:rPr>
                <w:rFonts w:ascii="Arial" w:hAnsi="Arial" w:cs="Arial"/>
                <w:sz w:val="20"/>
              </w:rPr>
              <w:t>a data em que tal informação não mais constitua Informação Confidencial ou</w:t>
            </w:r>
            <w:r w:rsidRPr="00694C5F">
              <w:rPr>
                <w:rFonts w:ascii="Arial" w:hAnsi="Arial" w:cs="Arial"/>
                <w:sz w:val="20"/>
              </w:rPr>
              <w:t xml:space="preserve"> (ii) dois anos a partir da data de assinatura deste </w:t>
            </w:r>
            <w:r>
              <w:rPr>
                <w:rFonts w:ascii="Arial" w:hAnsi="Arial" w:cs="Arial"/>
                <w:sz w:val="20"/>
              </w:rPr>
              <w:t>Acordo</w:t>
            </w:r>
            <w:r w:rsidRPr="00694C5F">
              <w:rPr>
                <w:rFonts w:ascii="Arial" w:hAnsi="Arial" w:cs="Arial"/>
                <w:sz w:val="20"/>
              </w:rPr>
              <w:t>.</w:t>
            </w:r>
          </w:p>
          <w:p w14:paraId="343EEA58" w14:textId="77777777" w:rsidR="00694C5F" w:rsidRPr="00694C5F" w:rsidRDefault="00694C5F" w:rsidP="00FF5DAA">
            <w:pPr>
              <w:pStyle w:val="PargrafodaLista"/>
              <w:rPr>
                <w:rFonts w:ascii="Arial" w:hAnsi="Arial" w:cs="Arial"/>
                <w:sz w:val="20"/>
              </w:rPr>
            </w:pPr>
          </w:p>
          <w:p w14:paraId="6CB0F27B"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Pr>
                <w:rFonts w:ascii="Arial" w:hAnsi="Arial" w:cs="Arial"/>
                <w:sz w:val="20"/>
              </w:rPr>
              <w:t>n</w:t>
            </w:r>
            <w:r w:rsidRPr="00694C5F">
              <w:rPr>
                <w:rFonts w:ascii="Arial" w:hAnsi="Arial" w:cs="Arial"/>
                <w:sz w:val="20"/>
              </w:rPr>
              <w:t xml:space="preserve">em a Parte Receptora nem seus Representantes divulgarão Informações Confidenciais a qualquer pessoa ou entidade sem o consentimento prévio por escrito da Parte Divulgadora, exceto </w:t>
            </w:r>
            <w:r>
              <w:rPr>
                <w:rFonts w:ascii="Arial" w:hAnsi="Arial" w:cs="Arial"/>
                <w:sz w:val="20"/>
              </w:rPr>
              <w:t>quando</w:t>
            </w:r>
            <w:r w:rsidRPr="00694C5F">
              <w:rPr>
                <w:rFonts w:ascii="Arial" w:hAnsi="Arial" w:cs="Arial"/>
                <w:sz w:val="20"/>
              </w:rPr>
              <w:t xml:space="preserve"> expressamente permitido pelos termos deste </w:t>
            </w:r>
            <w:r>
              <w:rPr>
                <w:rFonts w:ascii="Arial" w:hAnsi="Arial" w:cs="Arial"/>
                <w:sz w:val="20"/>
              </w:rPr>
              <w:t>Acordo</w:t>
            </w:r>
            <w:r w:rsidRPr="00694C5F">
              <w:rPr>
                <w:rFonts w:ascii="Arial" w:hAnsi="Arial" w:cs="Arial"/>
                <w:sz w:val="20"/>
              </w:rPr>
              <w:t xml:space="preserve">, e a Parte </w:t>
            </w:r>
            <w:r>
              <w:rPr>
                <w:rFonts w:ascii="Arial" w:hAnsi="Arial" w:cs="Arial"/>
                <w:sz w:val="20"/>
              </w:rPr>
              <w:t>Receptora</w:t>
            </w:r>
            <w:r w:rsidRPr="00694C5F">
              <w:rPr>
                <w:rFonts w:ascii="Arial" w:hAnsi="Arial" w:cs="Arial"/>
                <w:sz w:val="20"/>
              </w:rPr>
              <w:t xml:space="preserve"> tomará todas as precauções comercialmente razoáveis para salvaguardar as Informações Confidenciais de divulgação</w:t>
            </w:r>
            <w:r>
              <w:rPr>
                <w:rFonts w:ascii="Arial" w:hAnsi="Arial" w:cs="Arial"/>
                <w:sz w:val="20"/>
              </w:rPr>
              <w:t xml:space="preserve"> não autorizada</w:t>
            </w:r>
            <w:r w:rsidRPr="00694C5F">
              <w:rPr>
                <w:rFonts w:ascii="Arial" w:hAnsi="Arial" w:cs="Arial"/>
                <w:sz w:val="20"/>
              </w:rPr>
              <w:t>, uso ou disseminação a qualquer pessoa ou entidade;</w:t>
            </w:r>
          </w:p>
          <w:p w14:paraId="5B534195" w14:textId="77777777" w:rsidR="00694C5F" w:rsidRPr="00694C5F" w:rsidRDefault="00694C5F" w:rsidP="00FF5DAA">
            <w:pPr>
              <w:pStyle w:val="PargrafodaLista"/>
              <w:rPr>
                <w:rFonts w:ascii="Arial" w:hAnsi="Arial" w:cs="Arial"/>
                <w:sz w:val="20"/>
              </w:rPr>
            </w:pPr>
          </w:p>
          <w:p w14:paraId="2407D65C"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sidRPr="00694C5F">
              <w:rPr>
                <w:rFonts w:ascii="Arial" w:hAnsi="Arial" w:cs="Arial"/>
                <w:sz w:val="20"/>
              </w:rPr>
              <w:t>A Parte Receptora e seus Representantes usarão as Informações Confidenciais somente para fins de análise e avaliação da Proposta de Transação com a Parte Divulgadora e não usarão quaisquer Informações Confidenciais para qualquer outro propósito;</w:t>
            </w:r>
          </w:p>
          <w:p w14:paraId="5BB74A1B" w14:textId="77777777" w:rsidR="00694C5F" w:rsidRPr="00694C5F" w:rsidRDefault="00694C5F" w:rsidP="00FF5DAA">
            <w:pPr>
              <w:pStyle w:val="PargrafodaLista"/>
              <w:rPr>
                <w:rFonts w:ascii="Arial" w:hAnsi="Arial" w:cs="Arial"/>
                <w:sz w:val="20"/>
              </w:rPr>
            </w:pPr>
          </w:p>
          <w:p w14:paraId="21A2E0FA"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sidRPr="00694C5F">
              <w:rPr>
                <w:rFonts w:ascii="Arial" w:hAnsi="Arial" w:cs="Arial"/>
                <w:sz w:val="20"/>
              </w:rPr>
              <w:t>A Parte Receptora poderá divulgar Informações Confidenciais a seus Representantes na medida em que tal divulgação seja necessária para a análise e avaliação da Proposta de Transação com a Parte Divulgadora; e</w:t>
            </w:r>
          </w:p>
          <w:p w14:paraId="009D9145" w14:textId="77777777" w:rsidR="00694C5F" w:rsidRPr="00694C5F" w:rsidRDefault="00694C5F" w:rsidP="00FF5DAA">
            <w:pPr>
              <w:pStyle w:val="PargrafodaLista"/>
              <w:rPr>
                <w:rFonts w:ascii="Arial" w:hAnsi="Arial" w:cs="Arial"/>
                <w:sz w:val="20"/>
              </w:rPr>
            </w:pPr>
          </w:p>
          <w:p w14:paraId="37DAAB41" w14:textId="77777777" w:rsidR="00694C5F" w:rsidRDefault="00694C5F" w:rsidP="00FF5DAA">
            <w:pPr>
              <w:pStyle w:val="PargrafodaLista"/>
              <w:widowControl w:val="0"/>
              <w:numPr>
                <w:ilvl w:val="0"/>
                <w:numId w:val="9"/>
              </w:numPr>
              <w:spacing w:before="1" w:after="0"/>
              <w:ind w:right="119" w:firstLine="26"/>
              <w:rPr>
                <w:rFonts w:ascii="Arial" w:hAnsi="Arial" w:cs="Arial"/>
                <w:sz w:val="20"/>
              </w:rPr>
            </w:pPr>
            <w:r w:rsidRPr="00694C5F">
              <w:rPr>
                <w:rFonts w:ascii="Arial" w:hAnsi="Arial" w:cs="Arial"/>
                <w:sz w:val="20"/>
              </w:rPr>
              <w:t xml:space="preserve">Nenhuma das Partes, diretamente ou através de seus Representantes, fará qualquer comentário público, declaração ou comunicação sobre a existência de discussões sobre a </w:t>
            </w:r>
            <w:r>
              <w:rPr>
                <w:rFonts w:ascii="Arial" w:hAnsi="Arial" w:cs="Arial"/>
                <w:sz w:val="20"/>
              </w:rPr>
              <w:t>Transação Proposta</w:t>
            </w:r>
            <w:r w:rsidRPr="00694C5F">
              <w:rPr>
                <w:rFonts w:ascii="Arial" w:hAnsi="Arial" w:cs="Arial"/>
                <w:sz w:val="20"/>
              </w:rPr>
              <w:t xml:space="preserve"> ou quaisquer de seus termos, condições ou outras disposições sem o consentimento da outra Parte.</w:t>
            </w:r>
          </w:p>
          <w:p w14:paraId="5AE8B661" w14:textId="77777777" w:rsidR="00694C5F" w:rsidRPr="00694C5F" w:rsidRDefault="00694C5F" w:rsidP="00FF5DAA">
            <w:pPr>
              <w:pStyle w:val="PargrafodaLista"/>
              <w:rPr>
                <w:rFonts w:ascii="Arial" w:hAnsi="Arial" w:cs="Arial"/>
                <w:sz w:val="20"/>
              </w:rPr>
            </w:pPr>
          </w:p>
          <w:p w14:paraId="7D3CD445" w14:textId="02FAAF0F" w:rsidR="004618C9" w:rsidRDefault="00FF4BA1" w:rsidP="00FF5DAA">
            <w:pPr>
              <w:widowControl w:val="0"/>
              <w:spacing w:before="1" w:after="0"/>
              <w:ind w:right="119"/>
              <w:rPr>
                <w:rFonts w:ascii="Arial" w:hAnsi="Arial" w:cs="Arial"/>
                <w:b/>
                <w:sz w:val="20"/>
                <w:u w:val="single"/>
              </w:rPr>
            </w:pPr>
            <w:r>
              <w:rPr>
                <w:rFonts w:ascii="Arial" w:hAnsi="Arial" w:cs="Arial"/>
                <w:b/>
                <w:sz w:val="20"/>
                <w:u w:val="single"/>
              </w:rPr>
              <w:br/>
            </w:r>
          </w:p>
          <w:p w14:paraId="21A864F0" w14:textId="77777777" w:rsidR="00694C5F" w:rsidRDefault="00694C5F" w:rsidP="00FF5DAA">
            <w:pPr>
              <w:widowControl w:val="0"/>
              <w:spacing w:before="1" w:after="0"/>
              <w:ind w:right="119"/>
              <w:rPr>
                <w:rFonts w:ascii="Arial" w:hAnsi="Arial" w:cs="Arial"/>
                <w:b/>
                <w:sz w:val="20"/>
                <w:u w:val="single"/>
              </w:rPr>
            </w:pPr>
            <w:r w:rsidRPr="008B64BA">
              <w:rPr>
                <w:rFonts w:ascii="Arial" w:hAnsi="Arial" w:cs="Arial"/>
                <w:b/>
                <w:sz w:val="20"/>
                <w:u w:val="single"/>
              </w:rPr>
              <w:t xml:space="preserve">SEÇÃO 3: </w:t>
            </w:r>
            <w:r w:rsidR="008B64BA" w:rsidRPr="008B64BA">
              <w:rPr>
                <w:rFonts w:ascii="Arial" w:hAnsi="Arial" w:cs="Arial"/>
                <w:b/>
                <w:sz w:val="20"/>
                <w:u w:val="single"/>
              </w:rPr>
              <w:t>CESSÃO DE DIREITOS E LICENÇA</w:t>
            </w:r>
            <w:r w:rsidRPr="008B64BA">
              <w:rPr>
                <w:rFonts w:ascii="Arial" w:hAnsi="Arial" w:cs="Arial"/>
                <w:b/>
                <w:sz w:val="20"/>
                <w:u w:val="single"/>
              </w:rPr>
              <w:t xml:space="preserve"> </w:t>
            </w:r>
          </w:p>
          <w:p w14:paraId="5435070E" w14:textId="77777777" w:rsidR="008B64BA" w:rsidRDefault="008B64BA" w:rsidP="00FF5DAA">
            <w:pPr>
              <w:widowControl w:val="0"/>
              <w:spacing w:before="1" w:after="0"/>
              <w:ind w:right="119"/>
              <w:rPr>
                <w:rFonts w:ascii="Arial" w:hAnsi="Arial" w:cs="Arial"/>
                <w:b/>
                <w:sz w:val="20"/>
                <w:u w:val="single"/>
              </w:rPr>
            </w:pPr>
          </w:p>
          <w:p w14:paraId="115C82F3" w14:textId="77777777" w:rsidR="008B64BA" w:rsidRDefault="008B64BA" w:rsidP="00FF5DAA">
            <w:pPr>
              <w:widowControl w:val="0"/>
              <w:spacing w:before="1" w:after="0"/>
              <w:ind w:right="119"/>
              <w:rPr>
                <w:rFonts w:ascii="Arial" w:hAnsi="Arial" w:cs="Arial"/>
                <w:b/>
                <w:sz w:val="20"/>
                <w:u w:val="single"/>
              </w:rPr>
            </w:pPr>
          </w:p>
          <w:p w14:paraId="2518561B" w14:textId="77777777" w:rsidR="008B64BA" w:rsidRDefault="008B64BA" w:rsidP="00FF5DAA">
            <w:pPr>
              <w:widowControl w:val="0"/>
              <w:spacing w:before="1" w:after="0"/>
              <w:ind w:right="119"/>
              <w:rPr>
                <w:rFonts w:ascii="Arial" w:hAnsi="Arial" w:cs="Arial"/>
                <w:sz w:val="20"/>
              </w:rPr>
            </w:pPr>
            <w:r w:rsidRPr="008B64BA">
              <w:rPr>
                <w:rFonts w:ascii="Arial" w:hAnsi="Arial" w:cs="Arial"/>
                <w:sz w:val="20"/>
              </w:rPr>
              <w:t xml:space="preserve">Nenhuma das Partes pode ceder seus direitos ou obrigações sob este </w:t>
            </w:r>
            <w:r>
              <w:rPr>
                <w:rFonts w:ascii="Arial" w:hAnsi="Arial" w:cs="Arial"/>
                <w:sz w:val="20"/>
              </w:rPr>
              <w:t>Acordo</w:t>
            </w:r>
            <w:r w:rsidRPr="008B64BA">
              <w:rPr>
                <w:rFonts w:ascii="Arial" w:hAnsi="Arial" w:cs="Arial"/>
                <w:sz w:val="20"/>
              </w:rPr>
              <w:t xml:space="preserve">. Este </w:t>
            </w:r>
            <w:r>
              <w:rPr>
                <w:rFonts w:ascii="Arial" w:hAnsi="Arial" w:cs="Arial"/>
                <w:sz w:val="20"/>
              </w:rPr>
              <w:t>Acordo</w:t>
            </w:r>
            <w:r w:rsidRPr="008B64BA">
              <w:rPr>
                <w:rFonts w:ascii="Arial" w:hAnsi="Arial" w:cs="Arial"/>
                <w:sz w:val="20"/>
              </w:rPr>
              <w:t xml:space="preserve"> não deve ser interpretado como concessão ou conferir a qualquer uma das partes quaisquer direitos por licença ou de outra forma em qualquer Informação Confidencial da outra Parte. </w:t>
            </w:r>
            <w:r w:rsidRPr="006008ED">
              <w:rPr>
                <w:rFonts w:ascii="Arial" w:hAnsi="Arial" w:cs="Arial"/>
                <w:sz w:val="20"/>
              </w:rPr>
              <w:t>Todos os direitos, títulos e interesse em e para todas as Informações Confidenciais fornecidas à Parte Receptora pela Parte Divulgadora permanecerão investidas na Parte Divulgadora, incluindo, sem limitação,</w:t>
            </w:r>
            <w:r w:rsidRPr="008B64BA">
              <w:rPr>
                <w:rFonts w:ascii="Arial" w:hAnsi="Arial" w:cs="Arial"/>
                <w:sz w:val="20"/>
              </w:rPr>
              <w:t xml:space="preserve"> todas as modificações ou acréscimos feitas pela Parte Receptora. Nenhuma das Partes usará ou copiará quaisquer Informações Confidenciais da outra Parte, exceto expressamente de acordo com o presente, ou tantas outras serão previamente aprovadas por escrito pela outra Parte.</w:t>
            </w:r>
          </w:p>
          <w:p w14:paraId="31AC1BA2" w14:textId="77777777" w:rsidR="008B64BA" w:rsidRDefault="008B64BA" w:rsidP="00FF5DAA">
            <w:pPr>
              <w:widowControl w:val="0"/>
              <w:spacing w:before="1" w:after="0"/>
              <w:ind w:right="119"/>
              <w:rPr>
                <w:rFonts w:ascii="Arial" w:hAnsi="Arial" w:cs="Arial"/>
                <w:sz w:val="20"/>
              </w:rPr>
            </w:pPr>
          </w:p>
          <w:p w14:paraId="2BB9D5E9" w14:textId="77777777" w:rsidR="008B64BA" w:rsidRDefault="008B64BA" w:rsidP="00FF5DAA">
            <w:pPr>
              <w:widowControl w:val="0"/>
              <w:spacing w:before="1" w:after="0"/>
              <w:ind w:right="119"/>
              <w:rPr>
                <w:rFonts w:ascii="Arial" w:hAnsi="Arial" w:cs="Arial"/>
                <w:sz w:val="20"/>
              </w:rPr>
            </w:pPr>
          </w:p>
          <w:p w14:paraId="13501826" w14:textId="77777777" w:rsidR="008B64BA" w:rsidRDefault="006008ED" w:rsidP="00FF5DAA">
            <w:pPr>
              <w:widowControl w:val="0"/>
              <w:spacing w:before="1" w:after="0"/>
              <w:ind w:right="119"/>
              <w:rPr>
                <w:rFonts w:ascii="Arial" w:hAnsi="Arial" w:cs="Arial"/>
                <w:b/>
                <w:sz w:val="20"/>
                <w:u w:val="single"/>
              </w:rPr>
            </w:pPr>
            <w:r>
              <w:rPr>
                <w:rFonts w:ascii="Arial" w:hAnsi="Arial" w:cs="Arial"/>
                <w:b/>
                <w:sz w:val="20"/>
                <w:u w:val="single"/>
              </w:rPr>
              <w:t>SEÇÃO 4: RENÚNCIA</w:t>
            </w:r>
          </w:p>
          <w:p w14:paraId="02BB2EBE" w14:textId="77777777" w:rsidR="006008ED" w:rsidRDefault="006008ED" w:rsidP="00FF5DAA">
            <w:pPr>
              <w:widowControl w:val="0"/>
              <w:spacing w:before="1" w:after="0"/>
              <w:ind w:right="119"/>
              <w:rPr>
                <w:rFonts w:ascii="Arial" w:hAnsi="Arial" w:cs="Arial"/>
                <w:b/>
                <w:sz w:val="20"/>
                <w:u w:val="single"/>
              </w:rPr>
            </w:pPr>
          </w:p>
          <w:p w14:paraId="61FCE6B2" w14:textId="77777777" w:rsidR="006008ED" w:rsidRDefault="006008ED" w:rsidP="00FF5DAA">
            <w:pPr>
              <w:widowControl w:val="0"/>
              <w:spacing w:before="1" w:after="0"/>
              <w:ind w:right="119"/>
              <w:rPr>
                <w:rFonts w:ascii="Arial" w:hAnsi="Arial" w:cs="Arial"/>
                <w:sz w:val="20"/>
              </w:rPr>
            </w:pPr>
            <w:r w:rsidRPr="006008ED">
              <w:rPr>
                <w:rFonts w:ascii="Arial" w:hAnsi="Arial" w:cs="Arial"/>
                <w:sz w:val="20"/>
              </w:rPr>
              <w:t xml:space="preserve">Nenhuma falha ou atraso no exercício de qualquer direito, poder ou privilégio sob este </w:t>
            </w:r>
            <w:r>
              <w:rPr>
                <w:rFonts w:ascii="Arial" w:hAnsi="Arial" w:cs="Arial"/>
                <w:sz w:val="20"/>
              </w:rPr>
              <w:t>Acordo</w:t>
            </w:r>
            <w:r w:rsidRPr="006008ED">
              <w:rPr>
                <w:rFonts w:ascii="Arial" w:hAnsi="Arial" w:cs="Arial"/>
                <w:sz w:val="20"/>
              </w:rPr>
              <w:t xml:space="preserve"> deverá funcionar como uma renúncia do referido direito ou de qualquer outro direito, poder ou privilégio previsto no presente </w:t>
            </w:r>
            <w:r>
              <w:rPr>
                <w:rFonts w:ascii="Arial" w:hAnsi="Arial" w:cs="Arial"/>
                <w:sz w:val="20"/>
              </w:rPr>
              <w:t>Acordo</w:t>
            </w:r>
            <w:r w:rsidRPr="006008ED">
              <w:rPr>
                <w:rFonts w:ascii="Arial" w:hAnsi="Arial" w:cs="Arial"/>
                <w:sz w:val="20"/>
              </w:rPr>
              <w:t>.</w:t>
            </w:r>
          </w:p>
          <w:p w14:paraId="3E2B12EF" w14:textId="77777777" w:rsidR="006008ED" w:rsidRDefault="006008ED" w:rsidP="00FF5DAA">
            <w:pPr>
              <w:widowControl w:val="0"/>
              <w:spacing w:before="1" w:after="0"/>
              <w:ind w:right="119"/>
              <w:rPr>
                <w:rFonts w:ascii="Arial" w:hAnsi="Arial" w:cs="Arial"/>
                <w:sz w:val="20"/>
              </w:rPr>
            </w:pPr>
          </w:p>
          <w:p w14:paraId="15822442" w14:textId="77777777" w:rsidR="006008ED" w:rsidRDefault="006008ED" w:rsidP="00FF5DAA">
            <w:pPr>
              <w:widowControl w:val="0"/>
              <w:spacing w:before="1" w:after="0"/>
              <w:ind w:right="119"/>
              <w:rPr>
                <w:rFonts w:ascii="Arial" w:hAnsi="Arial" w:cs="Arial"/>
                <w:b/>
                <w:sz w:val="20"/>
                <w:u w:val="single"/>
              </w:rPr>
            </w:pPr>
            <w:r>
              <w:rPr>
                <w:rFonts w:ascii="Arial" w:hAnsi="Arial" w:cs="Arial"/>
                <w:b/>
                <w:sz w:val="20"/>
                <w:u w:val="single"/>
              </w:rPr>
              <w:t>SEÇÃO 5: SEPARABILIDADE</w:t>
            </w:r>
          </w:p>
          <w:p w14:paraId="3CB5ABC1" w14:textId="77777777" w:rsidR="006008ED" w:rsidRDefault="006008ED" w:rsidP="00FF5DAA">
            <w:pPr>
              <w:widowControl w:val="0"/>
              <w:spacing w:before="1" w:after="0"/>
              <w:ind w:right="119"/>
              <w:rPr>
                <w:rFonts w:ascii="Arial" w:hAnsi="Arial" w:cs="Arial"/>
                <w:b/>
                <w:sz w:val="20"/>
                <w:u w:val="single"/>
              </w:rPr>
            </w:pPr>
          </w:p>
          <w:p w14:paraId="208AD24C" w14:textId="77777777" w:rsidR="006008ED" w:rsidRDefault="006008ED" w:rsidP="00FF5DAA">
            <w:pPr>
              <w:widowControl w:val="0"/>
              <w:spacing w:before="1" w:after="0"/>
              <w:ind w:right="119"/>
              <w:rPr>
                <w:rFonts w:ascii="Arial" w:hAnsi="Arial" w:cs="Arial"/>
                <w:sz w:val="20"/>
              </w:rPr>
            </w:pPr>
            <w:r w:rsidRPr="006008ED">
              <w:rPr>
                <w:rFonts w:ascii="Arial" w:hAnsi="Arial" w:cs="Arial"/>
                <w:sz w:val="20"/>
              </w:rPr>
              <w:t xml:space="preserve">Se qualquer disposição deste </w:t>
            </w:r>
            <w:r>
              <w:rPr>
                <w:rFonts w:ascii="Arial" w:hAnsi="Arial" w:cs="Arial"/>
                <w:sz w:val="20"/>
              </w:rPr>
              <w:t>Acordo</w:t>
            </w:r>
            <w:r w:rsidRPr="006008ED">
              <w:rPr>
                <w:rFonts w:ascii="Arial" w:hAnsi="Arial" w:cs="Arial"/>
                <w:sz w:val="20"/>
              </w:rPr>
              <w:t xml:space="preserve"> for considerada inválida ou inexeq</w:t>
            </w:r>
            <w:r>
              <w:rPr>
                <w:rFonts w:ascii="Arial" w:hAnsi="Arial" w:cs="Arial"/>
                <w:sz w:val="20"/>
              </w:rPr>
              <w:t>u</w:t>
            </w:r>
            <w:r w:rsidRPr="006008ED">
              <w:rPr>
                <w:rFonts w:ascii="Arial" w:hAnsi="Arial" w:cs="Arial"/>
                <w:sz w:val="20"/>
              </w:rPr>
              <w:t>ível por um tribunal da jurisdição competente por qualquer motivo, as disposições restantes continuarão em vigor.</w:t>
            </w:r>
          </w:p>
          <w:p w14:paraId="08B27685" w14:textId="77777777" w:rsidR="006008ED" w:rsidRDefault="006008ED" w:rsidP="00FF5DAA">
            <w:pPr>
              <w:widowControl w:val="0"/>
              <w:spacing w:before="1" w:after="0"/>
              <w:ind w:right="119"/>
              <w:rPr>
                <w:rFonts w:ascii="Arial" w:hAnsi="Arial" w:cs="Arial"/>
                <w:sz w:val="20"/>
              </w:rPr>
            </w:pPr>
          </w:p>
          <w:p w14:paraId="417975AD" w14:textId="77777777" w:rsidR="006008ED" w:rsidRDefault="006008ED" w:rsidP="00FF5DAA">
            <w:pPr>
              <w:widowControl w:val="0"/>
              <w:spacing w:before="1" w:after="0"/>
              <w:ind w:right="119"/>
              <w:rPr>
                <w:rFonts w:ascii="Arial" w:hAnsi="Arial" w:cs="Arial"/>
                <w:b/>
                <w:sz w:val="20"/>
                <w:u w:val="single"/>
              </w:rPr>
            </w:pPr>
            <w:r>
              <w:rPr>
                <w:rFonts w:ascii="Arial" w:hAnsi="Arial" w:cs="Arial"/>
                <w:b/>
                <w:sz w:val="20"/>
                <w:u w:val="single"/>
              </w:rPr>
              <w:t xml:space="preserve">SEÇÃO 6: ESCOLHA DE </w:t>
            </w:r>
            <w:r w:rsidR="00A95921">
              <w:rPr>
                <w:rFonts w:ascii="Arial" w:hAnsi="Arial" w:cs="Arial"/>
                <w:b/>
                <w:sz w:val="20"/>
                <w:u w:val="single"/>
              </w:rPr>
              <w:t>LEGISLAÇÃO</w:t>
            </w:r>
          </w:p>
          <w:p w14:paraId="6BA451E0" w14:textId="77777777" w:rsidR="006008ED" w:rsidRDefault="006008ED" w:rsidP="00FF5DAA">
            <w:pPr>
              <w:widowControl w:val="0"/>
              <w:spacing w:before="1" w:after="0"/>
              <w:ind w:right="119"/>
              <w:rPr>
                <w:rFonts w:ascii="Arial" w:hAnsi="Arial" w:cs="Arial"/>
                <w:b/>
                <w:sz w:val="20"/>
                <w:u w:val="single"/>
              </w:rPr>
            </w:pPr>
          </w:p>
          <w:p w14:paraId="19E5EB06" w14:textId="77777777" w:rsidR="006008ED" w:rsidRDefault="006008ED" w:rsidP="004618C9">
            <w:pPr>
              <w:widowControl w:val="0"/>
              <w:spacing w:before="1" w:after="0"/>
              <w:ind w:right="119"/>
              <w:rPr>
                <w:rFonts w:ascii="Arial" w:hAnsi="Arial" w:cs="Arial"/>
                <w:sz w:val="20"/>
              </w:rPr>
            </w:pPr>
            <w:r>
              <w:rPr>
                <w:rFonts w:ascii="Arial" w:hAnsi="Arial" w:cs="Arial"/>
                <w:sz w:val="20"/>
              </w:rPr>
              <w:t xml:space="preserve">Este Acordo será regido e interpretado de acordo com as leis do Reino Unido. </w:t>
            </w:r>
          </w:p>
          <w:p w14:paraId="5F047D5B" w14:textId="62A29595" w:rsidR="006008ED" w:rsidRDefault="004D408C" w:rsidP="004618C9">
            <w:pPr>
              <w:widowControl w:val="0"/>
              <w:spacing w:before="1" w:after="0"/>
              <w:ind w:right="119"/>
              <w:rPr>
                <w:rFonts w:ascii="Arial" w:hAnsi="Arial" w:cs="Arial"/>
                <w:b/>
                <w:sz w:val="20"/>
                <w:u w:val="single"/>
              </w:rPr>
            </w:pPr>
            <w:r>
              <w:rPr>
                <w:rFonts w:ascii="Arial" w:hAnsi="Arial" w:cs="Arial"/>
                <w:b/>
                <w:sz w:val="20"/>
                <w:u w:val="single"/>
              </w:rPr>
              <w:br/>
            </w:r>
            <w:r w:rsidR="006008ED" w:rsidRPr="006008ED">
              <w:rPr>
                <w:rFonts w:ascii="Arial" w:hAnsi="Arial" w:cs="Arial"/>
                <w:b/>
                <w:sz w:val="20"/>
                <w:u w:val="single"/>
              </w:rPr>
              <w:t>SEÇÃO 7: AVISOS</w:t>
            </w:r>
          </w:p>
          <w:p w14:paraId="4A49E35A" w14:textId="77777777" w:rsidR="00A95921" w:rsidRDefault="00A95921" w:rsidP="00FF5DAA">
            <w:pPr>
              <w:widowControl w:val="0"/>
              <w:spacing w:before="1" w:after="0"/>
              <w:ind w:right="119"/>
              <w:rPr>
                <w:rFonts w:ascii="Arial" w:hAnsi="Arial" w:cs="Arial"/>
                <w:b/>
                <w:sz w:val="20"/>
                <w:u w:val="single"/>
              </w:rPr>
            </w:pPr>
          </w:p>
          <w:p w14:paraId="0FA3BEA0" w14:textId="77777777" w:rsidR="006008ED" w:rsidRDefault="006008ED" w:rsidP="00FF5DAA">
            <w:pPr>
              <w:widowControl w:val="0"/>
              <w:spacing w:before="1" w:after="0"/>
              <w:ind w:right="119"/>
              <w:rPr>
                <w:rFonts w:ascii="Arial" w:hAnsi="Arial" w:cs="Arial"/>
                <w:sz w:val="20"/>
              </w:rPr>
            </w:pPr>
            <w:r w:rsidRPr="006008ED">
              <w:rPr>
                <w:rFonts w:ascii="Arial" w:hAnsi="Arial" w:cs="Arial"/>
                <w:sz w:val="20"/>
              </w:rPr>
              <w:t xml:space="preserve">Todas as notificações sob este </w:t>
            </w:r>
            <w:r>
              <w:rPr>
                <w:rFonts w:ascii="Arial" w:hAnsi="Arial" w:cs="Arial"/>
                <w:sz w:val="20"/>
              </w:rPr>
              <w:t>Acordo</w:t>
            </w:r>
            <w:r w:rsidRPr="006008ED">
              <w:rPr>
                <w:rFonts w:ascii="Arial" w:hAnsi="Arial" w:cs="Arial"/>
                <w:sz w:val="20"/>
              </w:rPr>
              <w:t xml:space="preserve"> deverão ser feitas por escrito e entregues pessoalmente, enviadas por correio de primeira classe, transportadora expressa ou por transmissão de </w:t>
            </w:r>
            <w:r w:rsidRPr="006008ED">
              <w:rPr>
                <w:rFonts w:ascii="Arial" w:hAnsi="Arial" w:cs="Arial"/>
                <w:i/>
                <w:sz w:val="20"/>
              </w:rPr>
              <w:t>facs</w:t>
            </w:r>
            <w:r>
              <w:rPr>
                <w:rFonts w:ascii="Arial" w:hAnsi="Arial" w:cs="Arial"/>
                <w:i/>
                <w:sz w:val="20"/>
              </w:rPr>
              <w:t>i</w:t>
            </w:r>
            <w:r w:rsidRPr="006008ED">
              <w:rPr>
                <w:rFonts w:ascii="Arial" w:hAnsi="Arial" w:cs="Arial"/>
                <w:i/>
                <w:sz w:val="20"/>
              </w:rPr>
              <w:t>mile</w:t>
            </w:r>
            <w:r w:rsidRPr="006008ED">
              <w:rPr>
                <w:rFonts w:ascii="Arial" w:hAnsi="Arial" w:cs="Arial"/>
                <w:sz w:val="20"/>
              </w:rPr>
              <w:t xml:space="preserve"> confirmada para o endereço das Partes conforme estabelecido acima. No caso de correio de primeira classe, os avisos serão considerados dados no segundo dia útil após a postagem e, no caso de transportadora expressa ou por transmissão por </w:t>
            </w:r>
            <w:r w:rsidRPr="006008ED">
              <w:rPr>
                <w:rFonts w:ascii="Arial" w:hAnsi="Arial" w:cs="Arial"/>
                <w:i/>
                <w:sz w:val="20"/>
              </w:rPr>
              <w:t>facsimile</w:t>
            </w:r>
            <w:r w:rsidRPr="006008ED">
              <w:rPr>
                <w:rFonts w:ascii="Arial" w:hAnsi="Arial" w:cs="Arial"/>
                <w:sz w:val="20"/>
              </w:rPr>
              <w:t xml:space="preserve"> confirmada, na data de entrega ou transmissão, conforme o caso.</w:t>
            </w:r>
          </w:p>
          <w:p w14:paraId="17D4CC2E" w14:textId="77777777" w:rsidR="006008ED" w:rsidRDefault="006008ED" w:rsidP="00FF5DAA">
            <w:pPr>
              <w:widowControl w:val="0"/>
              <w:spacing w:before="1" w:after="0"/>
              <w:ind w:right="119"/>
              <w:rPr>
                <w:rFonts w:ascii="Arial" w:hAnsi="Arial" w:cs="Arial"/>
                <w:sz w:val="20"/>
              </w:rPr>
            </w:pPr>
          </w:p>
          <w:p w14:paraId="59A9C232" w14:textId="77777777" w:rsidR="006008ED" w:rsidRDefault="006008ED" w:rsidP="00FF5DAA">
            <w:pPr>
              <w:widowControl w:val="0"/>
              <w:spacing w:before="1" w:after="0"/>
              <w:ind w:right="119"/>
              <w:rPr>
                <w:rFonts w:ascii="Arial" w:hAnsi="Arial" w:cs="Arial"/>
                <w:b/>
                <w:sz w:val="20"/>
                <w:u w:val="single"/>
              </w:rPr>
            </w:pPr>
            <w:r w:rsidRPr="006008ED">
              <w:rPr>
                <w:rFonts w:ascii="Arial" w:hAnsi="Arial" w:cs="Arial"/>
                <w:b/>
                <w:sz w:val="20"/>
                <w:u w:val="single"/>
              </w:rPr>
              <w:t>SE</w:t>
            </w:r>
            <w:r w:rsidR="004618C9">
              <w:rPr>
                <w:rFonts w:ascii="Arial" w:hAnsi="Arial" w:cs="Arial"/>
                <w:b/>
                <w:sz w:val="20"/>
                <w:u w:val="single"/>
              </w:rPr>
              <w:t>ÇÃO</w:t>
            </w:r>
            <w:r w:rsidRPr="006008ED">
              <w:rPr>
                <w:rFonts w:ascii="Arial" w:hAnsi="Arial" w:cs="Arial"/>
                <w:b/>
                <w:sz w:val="20"/>
                <w:u w:val="single"/>
              </w:rPr>
              <w:t xml:space="preserve"> 8: DANOS</w:t>
            </w:r>
          </w:p>
          <w:p w14:paraId="608BEEEC" w14:textId="77777777" w:rsidR="006008ED" w:rsidRDefault="006008ED" w:rsidP="00FF5DAA">
            <w:pPr>
              <w:widowControl w:val="0"/>
              <w:spacing w:before="1" w:after="0"/>
              <w:ind w:right="119"/>
              <w:rPr>
                <w:rFonts w:ascii="Arial" w:hAnsi="Arial" w:cs="Arial"/>
                <w:b/>
                <w:sz w:val="20"/>
                <w:u w:val="single"/>
              </w:rPr>
            </w:pPr>
          </w:p>
          <w:p w14:paraId="7359D01D" w14:textId="77777777" w:rsidR="006008ED" w:rsidRDefault="006008ED" w:rsidP="00FF5DAA">
            <w:pPr>
              <w:widowControl w:val="0"/>
              <w:spacing w:before="1" w:after="0"/>
              <w:ind w:right="119"/>
              <w:rPr>
                <w:rFonts w:ascii="Arial" w:hAnsi="Arial" w:cs="Arial"/>
                <w:sz w:val="20"/>
              </w:rPr>
            </w:pPr>
            <w:r w:rsidRPr="006008ED">
              <w:rPr>
                <w:rFonts w:ascii="Arial" w:hAnsi="Arial" w:cs="Arial"/>
                <w:sz w:val="20"/>
              </w:rPr>
              <w:t>As Partes concordam que os danos monetários não serão um remédio suficiente para qualquer violação dos termos deste Acordo e, sem prejuízo de quaisquer outros remédios que possam estar disponíveis para a Parte Divulgadora ou direitos à reparação judicial que de outra forma poderiam ter por lei ou equidade</w:t>
            </w:r>
            <w:r w:rsidR="00E71A55">
              <w:rPr>
                <w:rFonts w:ascii="Arial" w:hAnsi="Arial" w:cs="Arial"/>
                <w:sz w:val="20"/>
              </w:rPr>
              <w:t>, a</w:t>
            </w:r>
            <w:r w:rsidRPr="006008ED">
              <w:rPr>
                <w:rFonts w:ascii="Arial" w:hAnsi="Arial" w:cs="Arial"/>
                <w:sz w:val="20"/>
              </w:rPr>
              <w:t xml:space="preserve"> Parte Divulgadora terá o direito de buscar desempenho específico e medidas cautelares ou outras medidas justas no caso de uma violação ou ameaça de violação de quaisquer disposições deste Contrato. A Parte Receptora concorda em renunciar a qualquer exigência para obter ou depositar qualquer vínculo relacionado a tal remédio. As Partes concordam ainda que nenhuma das Partes será responsável perante a outra por quaisquer perdas ou danos indiretos ou consequentes, incluindo (sem limitação) a perda de lucro e danos punitivos.</w:t>
            </w:r>
          </w:p>
          <w:p w14:paraId="5791D674" w14:textId="77777777" w:rsidR="00FA6E29" w:rsidRDefault="00FA6E29" w:rsidP="00FF5DAA">
            <w:pPr>
              <w:widowControl w:val="0"/>
              <w:spacing w:before="1" w:after="0"/>
              <w:ind w:right="119"/>
              <w:rPr>
                <w:rFonts w:ascii="Arial" w:hAnsi="Arial" w:cs="Arial"/>
                <w:sz w:val="20"/>
              </w:rPr>
            </w:pPr>
          </w:p>
          <w:p w14:paraId="10DD0BF7" w14:textId="77777777" w:rsidR="00E71A55" w:rsidRDefault="00E71A55" w:rsidP="00FF5DAA">
            <w:pPr>
              <w:widowControl w:val="0"/>
              <w:spacing w:before="1" w:after="0"/>
              <w:ind w:right="119"/>
              <w:rPr>
                <w:rFonts w:ascii="Arial" w:hAnsi="Arial" w:cs="Arial"/>
                <w:sz w:val="20"/>
              </w:rPr>
            </w:pPr>
          </w:p>
          <w:p w14:paraId="0B20C4D2" w14:textId="77777777" w:rsidR="00E71A55" w:rsidRDefault="00E71A55" w:rsidP="00FF5DAA">
            <w:pPr>
              <w:widowControl w:val="0"/>
              <w:spacing w:before="1" w:after="0"/>
              <w:ind w:right="119"/>
              <w:rPr>
                <w:rFonts w:ascii="Arial" w:hAnsi="Arial" w:cs="Arial"/>
                <w:b/>
                <w:sz w:val="20"/>
                <w:u w:val="single"/>
              </w:rPr>
            </w:pPr>
            <w:r w:rsidRPr="00E71A55">
              <w:rPr>
                <w:rFonts w:ascii="Arial" w:hAnsi="Arial" w:cs="Arial"/>
                <w:b/>
                <w:sz w:val="20"/>
                <w:u w:val="single"/>
              </w:rPr>
              <w:t>SEÇÃO 9: TERMINAÇÃO E DEVOLUÇÃO DE DEMANDA</w:t>
            </w:r>
          </w:p>
          <w:p w14:paraId="032B67B6" w14:textId="77777777" w:rsidR="00E71A55" w:rsidRDefault="00E71A55" w:rsidP="00FF5DAA">
            <w:pPr>
              <w:widowControl w:val="0"/>
              <w:spacing w:before="1" w:after="0"/>
              <w:ind w:right="119"/>
              <w:rPr>
                <w:rFonts w:ascii="Arial" w:hAnsi="Arial" w:cs="Arial"/>
                <w:b/>
                <w:sz w:val="20"/>
                <w:u w:val="single"/>
              </w:rPr>
            </w:pPr>
          </w:p>
          <w:p w14:paraId="3336662B" w14:textId="77777777" w:rsidR="00E71A55" w:rsidRDefault="00E71A55" w:rsidP="00FF5DAA">
            <w:pPr>
              <w:pStyle w:val="PargrafodaLista"/>
              <w:widowControl w:val="0"/>
              <w:numPr>
                <w:ilvl w:val="0"/>
                <w:numId w:val="10"/>
              </w:numPr>
              <w:spacing w:before="1" w:after="0"/>
              <w:ind w:right="119" w:firstLine="26"/>
              <w:rPr>
                <w:rFonts w:ascii="Arial" w:hAnsi="Arial" w:cs="Arial"/>
                <w:sz w:val="20"/>
              </w:rPr>
            </w:pPr>
            <w:r w:rsidRPr="00E71A55">
              <w:rPr>
                <w:rFonts w:ascii="Arial" w:hAnsi="Arial" w:cs="Arial"/>
                <w:sz w:val="20"/>
              </w:rPr>
              <w:t xml:space="preserve">Uma Parte poderá rescindir este </w:t>
            </w:r>
            <w:r>
              <w:rPr>
                <w:rFonts w:ascii="Arial" w:hAnsi="Arial" w:cs="Arial"/>
                <w:sz w:val="20"/>
              </w:rPr>
              <w:t>Acordo</w:t>
            </w:r>
            <w:r w:rsidRPr="00E71A55">
              <w:rPr>
                <w:rFonts w:ascii="Arial" w:hAnsi="Arial" w:cs="Arial"/>
                <w:sz w:val="20"/>
              </w:rPr>
              <w:t xml:space="preserve"> a qualquer momento com efeito imediato</w:t>
            </w:r>
            <w:r>
              <w:rPr>
                <w:rFonts w:ascii="Arial" w:hAnsi="Arial" w:cs="Arial"/>
                <w:sz w:val="20"/>
              </w:rPr>
              <w:t xml:space="preserve"> </w:t>
            </w:r>
            <w:r w:rsidRPr="00E71A55">
              <w:rPr>
                <w:rFonts w:ascii="Arial" w:hAnsi="Arial" w:cs="Arial"/>
                <w:sz w:val="20"/>
              </w:rPr>
              <w:t>mediante notificação por escrito à outra parte</w:t>
            </w:r>
            <w:r>
              <w:rPr>
                <w:rFonts w:ascii="Arial" w:hAnsi="Arial" w:cs="Arial"/>
                <w:sz w:val="20"/>
              </w:rPr>
              <w:t xml:space="preserve"> </w:t>
            </w:r>
            <w:r w:rsidRPr="00E71A55">
              <w:rPr>
                <w:rFonts w:ascii="Arial" w:hAnsi="Arial" w:cs="Arial"/>
                <w:sz w:val="20"/>
              </w:rPr>
              <w:t xml:space="preserve">se a outra Parte violar uma disposição deste </w:t>
            </w:r>
            <w:r>
              <w:rPr>
                <w:rFonts w:ascii="Arial" w:hAnsi="Arial" w:cs="Arial"/>
                <w:sz w:val="20"/>
              </w:rPr>
              <w:t>Acordo</w:t>
            </w:r>
            <w:r w:rsidRPr="00E71A55">
              <w:rPr>
                <w:rFonts w:ascii="Arial" w:hAnsi="Arial" w:cs="Arial"/>
                <w:sz w:val="20"/>
              </w:rPr>
              <w:t>.</w:t>
            </w:r>
          </w:p>
          <w:p w14:paraId="48FA4A2D" w14:textId="77777777" w:rsidR="00E71A55" w:rsidRPr="00E71A55" w:rsidRDefault="00E71A55" w:rsidP="00FF5DAA">
            <w:pPr>
              <w:widowControl w:val="0"/>
              <w:spacing w:before="1" w:after="0"/>
              <w:ind w:right="119"/>
              <w:rPr>
                <w:rFonts w:ascii="Arial" w:hAnsi="Arial" w:cs="Arial"/>
                <w:sz w:val="20"/>
              </w:rPr>
            </w:pPr>
          </w:p>
          <w:p w14:paraId="44FC86ED" w14:textId="77777777" w:rsidR="00E71A55" w:rsidRDefault="00E71A55" w:rsidP="00FF5DAA">
            <w:pPr>
              <w:pStyle w:val="PargrafodaLista"/>
              <w:widowControl w:val="0"/>
              <w:numPr>
                <w:ilvl w:val="0"/>
                <w:numId w:val="10"/>
              </w:numPr>
              <w:spacing w:before="1" w:after="0"/>
              <w:ind w:right="119" w:firstLine="26"/>
              <w:rPr>
                <w:rFonts w:ascii="Arial" w:hAnsi="Arial" w:cs="Arial"/>
                <w:sz w:val="20"/>
              </w:rPr>
            </w:pPr>
            <w:r w:rsidRPr="00E71A55">
              <w:rPr>
                <w:rFonts w:ascii="Arial" w:hAnsi="Arial" w:cs="Arial"/>
                <w:sz w:val="20"/>
              </w:rPr>
              <w:t>Se a qualquer momento</w:t>
            </w:r>
            <w:r>
              <w:rPr>
                <w:rFonts w:ascii="Arial" w:hAnsi="Arial" w:cs="Arial"/>
                <w:sz w:val="20"/>
              </w:rPr>
              <w:t xml:space="preserve"> </w:t>
            </w:r>
            <w:r w:rsidRPr="00E71A55">
              <w:rPr>
                <w:rFonts w:ascii="Arial" w:hAnsi="Arial" w:cs="Arial"/>
                <w:sz w:val="20"/>
              </w:rPr>
              <w:t>a Parte Divulgadora considerar que, em sua opinião razoável, qualquer Informação Confidencial não for mais exigida pela Parte Receptora, ela poderá notificar a Parte Receptora de que o direito de usar essa Informação Confidencial cessa.</w:t>
            </w:r>
          </w:p>
          <w:p w14:paraId="26D0FF20" w14:textId="77777777" w:rsidR="00E71A55" w:rsidRPr="00E71A55" w:rsidRDefault="00E71A55" w:rsidP="00FF5DAA">
            <w:pPr>
              <w:pStyle w:val="PargrafodaLista"/>
              <w:rPr>
                <w:rFonts w:ascii="Arial" w:hAnsi="Arial" w:cs="Arial"/>
                <w:sz w:val="20"/>
              </w:rPr>
            </w:pPr>
          </w:p>
          <w:p w14:paraId="3AD83DFA" w14:textId="77777777" w:rsidR="00E71A55" w:rsidRDefault="00E06963" w:rsidP="00FF5DAA">
            <w:pPr>
              <w:pStyle w:val="PargrafodaLista"/>
              <w:widowControl w:val="0"/>
              <w:numPr>
                <w:ilvl w:val="0"/>
                <w:numId w:val="10"/>
              </w:numPr>
              <w:spacing w:before="1" w:after="0"/>
              <w:ind w:right="119" w:firstLine="26"/>
              <w:rPr>
                <w:rFonts w:ascii="Arial" w:hAnsi="Arial" w:cs="Arial"/>
                <w:sz w:val="20"/>
              </w:rPr>
            </w:pPr>
            <w:r w:rsidRPr="00E06963">
              <w:rPr>
                <w:rFonts w:ascii="Arial" w:hAnsi="Arial" w:cs="Arial"/>
                <w:sz w:val="20"/>
              </w:rPr>
              <w:t>No término do presente Acordo ou mediante notificação, de acordo com a cláusula 7 (b):</w:t>
            </w:r>
          </w:p>
          <w:p w14:paraId="14CE6103" w14:textId="77777777" w:rsidR="00E06963" w:rsidRPr="00E06963" w:rsidRDefault="00E06963" w:rsidP="00FF5DAA">
            <w:pPr>
              <w:pStyle w:val="PargrafodaLista"/>
              <w:rPr>
                <w:rFonts w:ascii="Arial" w:hAnsi="Arial" w:cs="Arial"/>
                <w:sz w:val="20"/>
              </w:rPr>
            </w:pPr>
          </w:p>
          <w:p w14:paraId="4C6C649D" w14:textId="77777777" w:rsidR="00E06963" w:rsidRDefault="00E06963" w:rsidP="00FF5DAA">
            <w:pPr>
              <w:pStyle w:val="PargrafodaLista"/>
              <w:widowControl w:val="0"/>
              <w:numPr>
                <w:ilvl w:val="0"/>
                <w:numId w:val="11"/>
              </w:numPr>
              <w:spacing w:before="1" w:after="0"/>
              <w:ind w:right="119" w:hanging="11"/>
              <w:rPr>
                <w:rFonts w:ascii="Arial" w:hAnsi="Arial" w:cs="Arial"/>
                <w:sz w:val="20"/>
              </w:rPr>
            </w:pPr>
            <w:r w:rsidRPr="00E06963">
              <w:rPr>
                <w:rFonts w:ascii="Arial" w:hAnsi="Arial" w:cs="Arial"/>
                <w:sz w:val="20"/>
              </w:rPr>
              <w:t>o direito da Parte Receptora de usar Informações Confidenciais obtidas da Parte Divulgadora cessará</w:t>
            </w:r>
            <w:r>
              <w:rPr>
                <w:rFonts w:ascii="Arial" w:hAnsi="Arial" w:cs="Arial"/>
                <w:sz w:val="20"/>
              </w:rPr>
              <w:t xml:space="preserve">; </w:t>
            </w:r>
          </w:p>
          <w:p w14:paraId="755CC189" w14:textId="77777777" w:rsidR="00E06963" w:rsidRDefault="00E06963" w:rsidP="00FF5DAA">
            <w:pPr>
              <w:pStyle w:val="PargrafodaLista"/>
              <w:widowControl w:val="0"/>
              <w:spacing w:before="1" w:after="0"/>
              <w:ind w:left="1466" w:right="119"/>
              <w:rPr>
                <w:rFonts w:ascii="Arial" w:hAnsi="Arial" w:cs="Arial"/>
                <w:sz w:val="20"/>
              </w:rPr>
            </w:pPr>
          </w:p>
          <w:p w14:paraId="02799132" w14:textId="77777777" w:rsidR="00E06963" w:rsidRDefault="00E06963" w:rsidP="00FF5DAA">
            <w:pPr>
              <w:pStyle w:val="PargrafodaLista"/>
              <w:widowControl w:val="0"/>
              <w:numPr>
                <w:ilvl w:val="0"/>
                <w:numId w:val="11"/>
              </w:numPr>
              <w:spacing w:before="1" w:after="0"/>
              <w:ind w:right="119" w:hanging="11"/>
              <w:rPr>
                <w:rFonts w:ascii="Arial" w:hAnsi="Arial" w:cs="Arial"/>
                <w:sz w:val="20"/>
              </w:rPr>
            </w:pPr>
            <w:r w:rsidRPr="00E06963">
              <w:rPr>
                <w:rFonts w:ascii="Arial" w:hAnsi="Arial" w:cs="Arial"/>
                <w:sz w:val="20"/>
              </w:rPr>
              <w:t xml:space="preserve">a Parte </w:t>
            </w:r>
            <w:r>
              <w:rPr>
                <w:rFonts w:ascii="Arial" w:hAnsi="Arial" w:cs="Arial"/>
                <w:sz w:val="20"/>
              </w:rPr>
              <w:t>Receptora</w:t>
            </w:r>
            <w:r w:rsidRPr="00E06963">
              <w:rPr>
                <w:rFonts w:ascii="Arial" w:hAnsi="Arial" w:cs="Arial"/>
                <w:sz w:val="20"/>
              </w:rPr>
              <w:t xml:space="preserve"> deve imediatamente no retorno da solicitação da Parte Divulgadora; ou destruir e certificar por escrito </w:t>
            </w:r>
            <w:r>
              <w:rPr>
                <w:rFonts w:ascii="Arial" w:hAnsi="Arial" w:cs="Arial"/>
                <w:sz w:val="20"/>
              </w:rPr>
              <w:t>à</w:t>
            </w:r>
            <w:r w:rsidRPr="00E06963">
              <w:rPr>
                <w:rFonts w:ascii="Arial" w:hAnsi="Arial" w:cs="Arial"/>
                <w:sz w:val="20"/>
              </w:rPr>
              <w:t xml:space="preserve"> </w:t>
            </w:r>
            <w:r>
              <w:rPr>
                <w:rFonts w:ascii="Arial" w:hAnsi="Arial" w:cs="Arial"/>
                <w:sz w:val="20"/>
              </w:rPr>
              <w:t>Parte</w:t>
            </w:r>
            <w:r w:rsidRPr="00E06963">
              <w:rPr>
                <w:rFonts w:ascii="Arial" w:hAnsi="Arial" w:cs="Arial"/>
                <w:sz w:val="20"/>
              </w:rPr>
              <w:t xml:space="preserve"> Divulgador</w:t>
            </w:r>
            <w:r>
              <w:rPr>
                <w:rFonts w:ascii="Arial" w:hAnsi="Arial" w:cs="Arial"/>
                <w:sz w:val="20"/>
              </w:rPr>
              <w:t>a</w:t>
            </w:r>
            <w:r w:rsidRPr="00E06963">
              <w:rPr>
                <w:rFonts w:ascii="Arial" w:hAnsi="Arial" w:cs="Arial"/>
                <w:sz w:val="20"/>
              </w:rPr>
              <w:t xml:space="preserve"> a destruição de; ou destruir e permitir que </w:t>
            </w:r>
            <w:r>
              <w:rPr>
                <w:rFonts w:ascii="Arial" w:hAnsi="Arial" w:cs="Arial"/>
                <w:sz w:val="20"/>
              </w:rPr>
              <w:t xml:space="preserve">a Parte </w:t>
            </w:r>
            <w:r w:rsidRPr="00E06963">
              <w:rPr>
                <w:rFonts w:ascii="Arial" w:hAnsi="Arial" w:cs="Arial"/>
                <w:sz w:val="20"/>
              </w:rPr>
              <w:t>Divulgador</w:t>
            </w:r>
            <w:r>
              <w:rPr>
                <w:rFonts w:ascii="Arial" w:hAnsi="Arial" w:cs="Arial"/>
                <w:sz w:val="20"/>
              </w:rPr>
              <w:t>a</w:t>
            </w:r>
            <w:r w:rsidRPr="00E06963">
              <w:rPr>
                <w:rFonts w:ascii="Arial" w:hAnsi="Arial" w:cs="Arial"/>
                <w:sz w:val="20"/>
              </w:rPr>
              <w:t xml:space="preserve"> testemunhe a destruição de; todas as Informações Confidenciais da Parte Divulgadora na posse ou controle da Parte </w:t>
            </w:r>
            <w:r w:rsidRPr="00E06963">
              <w:rPr>
                <w:rFonts w:ascii="Arial" w:hAnsi="Arial" w:cs="Arial"/>
                <w:sz w:val="20"/>
              </w:rPr>
              <w:lastRenderedPageBreak/>
              <w:t>Receptora e, no caso de uma notificação nos termos da cláusula 7 (b), das informações especificadas na notificação.</w:t>
            </w:r>
          </w:p>
          <w:p w14:paraId="0CC3D859" w14:textId="77777777" w:rsidR="00E06963" w:rsidRPr="00E06963" w:rsidRDefault="00E06963" w:rsidP="00FF5DAA">
            <w:pPr>
              <w:pStyle w:val="PargrafodaLista"/>
              <w:rPr>
                <w:rFonts w:ascii="Arial" w:hAnsi="Arial" w:cs="Arial"/>
                <w:sz w:val="20"/>
              </w:rPr>
            </w:pPr>
          </w:p>
          <w:p w14:paraId="504F961D" w14:textId="77777777" w:rsidR="00E06963" w:rsidRDefault="00E06963" w:rsidP="00FF5DAA">
            <w:pPr>
              <w:pStyle w:val="PargrafodaLista"/>
              <w:widowControl w:val="0"/>
              <w:numPr>
                <w:ilvl w:val="0"/>
                <w:numId w:val="10"/>
              </w:numPr>
              <w:spacing w:before="1" w:after="0"/>
              <w:ind w:right="119"/>
              <w:rPr>
                <w:rFonts w:ascii="Arial" w:hAnsi="Arial" w:cs="Arial"/>
                <w:sz w:val="20"/>
              </w:rPr>
            </w:pPr>
            <w:r w:rsidRPr="00E06963">
              <w:rPr>
                <w:rFonts w:ascii="Arial" w:hAnsi="Arial" w:cs="Arial"/>
                <w:sz w:val="20"/>
              </w:rPr>
              <w:t xml:space="preserve">A rescisão deste </w:t>
            </w:r>
            <w:r>
              <w:rPr>
                <w:rFonts w:ascii="Arial" w:hAnsi="Arial" w:cs="Arial"/>
                <w:sz w:val="20"/>
              </w:rPr>
              <w:t>Acordo</w:t>
            </w:r>
            <w:r w:rsidRPr="00E06963">
              <w:rPr>
                <w:rFonts w:ascii="Arial" w:hAnsi="Arial" w:cs="Arial"/>
                <w:sz w:val="20"/>
              </w:rPr>
              <w:t xml:space="preserve"> não afeta quaisquer direitos ou recursos acumulados que a outra Parte possa ter.</w:t>
            </w:r>
          </w:p>
          <w:p w14:paraId="183EC7D2" w14:textId="77777777" w:rsidR="00E06963" w:rsidRDefault="00E06963" w:rsidP="00FF5DAA">
            <w:pPr>
              <w:pStyle w:val="PargrafodaLista"/>
              <w:widowControl w:val="0"/>
              <w:spacing w:before="1" w:after="0"/>
              <w:ind w:right="119"/>
              <w:rPr>
                <w:rFonts w:ascii="Arial" w:hAnsi="Arial" w:cs="Arial"/>
                <w:sz w:val="20"/>
              </w:rPr>
            </w:pPr>
          </w:p>
          <w:p w14:paraId="3B84800E" w14:textId="77777777" w:rsidR="00FA6E29" w:rsidRDefault="00E06963" w:rsidP="00FF5DAA">
            <w:pPr>
              <w:pStyle w:val="PargrafodaLista"/>
              <w:widowControl w:val="0"/>
              <w:numPr>
                <w:ilvl w:val="0"/>
                <w:numId w:val="10"/>
              </w:numPr>
              <w:spacing w:before="1" w:after="0"/>
              <w:ind w:right="119"/>
              <w:rPr>
                <w:rFonts w:ascii="Arial" w:hAnsi="Arial" w:cs="Arial"/>
                <w:sz w:val="20"/>
              </w:rPr>
            </w:pPr>
            <w:r w:rsidRPr="00E06963">
              <w:rPr>
                <w:rFonts w:ascii="Arial" w:hAnsi="Arial" w:cs="Arial"/>
                <w:sz w:val="20"/>
              </w:rPr>
              <w:t xml:space="preserve">As obrigações de confidencialidade de cada Parte sob este </w:t>
            </w:r>
            <w:r>
              <w:rPr>
                <w:rFonts w:ascii="Arial" w:hAnsi="Arial" w:cs="Arial"/>
                <w:sz w:val="20"/>
              </w:rPr>
              <w:t>Acordo</w:t>
            </w:r>
            <w:r w:rsidRPr="00E06963">
              <w:rPr>
                <w:rFonts w:ascii="Arial" w:hAnsi="Arial" w:cs="Arial"/>
                <w:sz w:val="20"/>
              </w:rPr>
              <w:t xml:space="preserve"> continuarão a ser aplicáveis após a cessão ou rescisão deste </w:t>
            </w:r>
            <w:r>
              <w:rPr>
                <w:rFonts w:ascii="Arial" w:hAnsi="Arial" w:cs="Arial"/>
                <w:sz w:val="20"/>
              </w:rPr>
              <w:t>Acordo</w:t>
            </w:r>
            <w:r w:rsidRPr="00E06963">
              <w:rPr>
                <w:rFonts w:ascii="Arial" w:hAnsi="Arial" w:cs="Arial"/>
                <w:sz w:val="20"/>
              </w:rPr>
              <w:t xml:space="preserve"> por um período de dois (2) anos a partir da data de divulgação, abster-se de divulgar tais Informações Confidenciais a qualquer contratado ou terceiros sem prévia aprovação por escrito da Parte </w:t>
            </w:r>
            <w:r w:rsidR="003C7047">
              <w:rPr>
                <w:rFonts w:ascii="Arial" w:hAnsi="Arial" w:cs="Arial"/>
                <w:sz w:val="20"/>
              </w:rPr>
              <w:t>D</w:t>
            </w:r>
            <w:r w:rsidRPr="00E06963">
              <w:rPr>
                <w:rFonts w:ascii="Arial" w:hAnsi="Arial" w:cs="Arial"/>
                <w:sz w:val="20"/>
              </w:rPr>
              <w:t xml:space="preserve">ivulgadora e deve proteger tais Informações Confidenciais de divulgação inadvertida para terceiros usando o mesmo cuidado e diligência que o Receptor usa para proteger suas próprias informações proprietárias e confidenciais, mas em nenhum caso menos do que o cuidado razoável. A Parte Receptora assegurará que cada um de seus funcionários, executivos, diretores ou agentes que tenham acesso a Informações Confidenciais divulgadas sob este </w:t>
            </w:r>
            <w:r w:rsidR="003C7047">
              <w:rPr>
                <w:rFonts w:ascii="Arial" w:hAnsi="Arial" w:cs="Arial"/>
                <w:sz w:val="20"/>
              </w:rPr>
              <w:t>Acordo</w:t>
            </w:r>
            <w:r w:rsidRPr="00E06963">
              <w:rPr>
                <w:rFonts w:ascii="Arial" w:hAnsi="Arial" w:cs="Arial"/>
                <w:sz w:val="20"/>
              </w:rPr>
              <w:t xml:space="preserve"> seja informado de sua natureza proprietária e confidencial e seja obrigado a cumprir os termos deste </w:t>
            </w:r>
            <w:r w:rsidR="003C7047">
              <w:rPr>
                <w:rFonts w:ascii="Arial" w:hAnsi="Arial" w:cs="Arial"/>
                <w:sz w:val="20"/>
              </w:rPr>
              <w:t>Acordo</w:t>
            </w:r>
            <w:r w:rsidRPr="00E06963">
              <w:rPr>
                <w:rFonts w:ascii="Arial" w:hAnsi="Arial" w:cs="Arial"/>
                <w:sz w:val="20"/>
              </w:rPr>
              <w:t>.</w:t>
            </w:r>
          </w:p>
          <w:p w14:paraId="65317ED6" w14:textId="77777777" w:rsidR="004618C9" w:rsidRPr="004618C9" w:rsidRDefault="004618C9" w:rsidP="004618C9">
            <w:pPr>
              <w:pStyle w:val="PargrafodaLista"/>
              <w:rPr>
                <w:rFonts w:ascii="Arial" w:hAnsi="Arial" w:cs="Arial"/>
                <w:sz w:val="20"/>
              </w:rPr>
            </w:pPr>
          </w:p>
          <w:p w14:paraId="36DBCB35" w14:textId="77777777" w:rsidR="004618C9" w:rsidRPr="004618C9" w:rsidRDefault="004618C9" w:rsidP="004618C9">
            <w:pPr>
              <w:pStyle w:val="PargrafodaLista"/>
              <w:widowControl w:val="0"/>
              <w:spacing w:before="1" w:after="0"/>
              <w:ind w:right="119"/>
              <w:rPr>
                <w:rFonts w:ascii="Arial" w:hAnsi="Arial" w:cs="Arial"/>
                <w:sz w:val="20"/>
              </w:rPr>
            </w:pPr>
          </w:p>
          <w:p w14:paraId="290F8693" w14:textId="77777777" w:rsidR="003C7047" w:rsidRPr="00E0141C" w:rsidRDefault="003C7047" w:rsidP="00FF5DAA">
            <w:pPr>
              <w:pStyle w:val="Ttulo1"/>
              <w:jc w:val="both"/>
              <w:rPr>
                <w:lang w:val="pt-BR"/>
              </w:rPr>
            </w:pPr>
            <w:r w:rsidRPr="00E0141C">
              <w:rPr>
                <w:lang w:val="pt-BR"/>
              </w:rPr>
              <w:t>SEÇÃO 10: ACORDO INTEGRAL</w:t>
            </w:r>
          </w:p>
          <w:p w14:paraId="53AA7278" w14:textId="77777777" w:rsidR="003C7047" w:rsidRDefault="003C7047" w:rsidP="00FF5DAA">
            <w:pPr>
              <w:widowControl w:val="0"/>
              <w:spacing w:before="1" w:after="0"/>
              <w:ind w:right="119"/>
              <w:rPr>
                <w:rFonts w:ascii="Arial" w:hAnsi="Arial" w:cs="Arial"/>
                <w:b/>
                <w:sz w:val="20"/>
                <w:u w:val="single"/>
              </w:rPr>
            </w:pPr>
          </w:p>
          <w:p w14:paraId="4CF640DB" w14:textId="77777777" w:rsidR="003C7047" w:rsidRPr="003C7047" w:rsidRDefault="003C7047" w:rsidP="00FF5DAA">
            <w:pPr>
              <w:widowControl w:val="0"/>
              <w:spacing w:before="1" w:after="0"/>
              <w:ind w:right="119"/>
              <w:rPr>
                <w:rFonts w:ascii="Arial" w:hAnsi="Arial" w:cs="Arial"/>
                <w:sz w:val="20"/>
              </w:rPr>
            </w:pPr>
            <w:r w:rsidRPr="003C7047">
              <w:rPr>
                <w:rFonts w:ascii="Arial" w:hAnsi="Arial" w:cs="Arial"/>
                <w:sz w:val="20"/>
              </w:rPr>
              <w:t xml:space="preserve">Este </w:t>
            </w:r>
            <w:r>
              <w:rPr>
                <w:rFonts w:ascii="Arial" w:hAnsi="Arial" w:cs="Arial"/>
                <w:sz w:val="20"/>
              </w:rPr>
              <w:t>Acordo</w:t>
            </w:r>
            <w:r w:rsidRPr="003C7047">
              <w:rPr>
                <w:rFonts w:ascii="Arial" w:hAnsi="Arial" w:cs="Arial"/>
                <w:sz w:val="20"/>
              </w:rPr>
              <w:t xml:space="preserve"> constitui o entendimento integral das Partes e não deverá ser emendado nem modificado, exceto por instrumento escrito devidamente assinado por cada uma das Partes.</w:t>
            </w:r>
          </w:p>
          <w:p w14:paraId="1E22F48B" w14:textId="77777777" w:rsidR="003C7047" w:rsidRPr="003C7047" w:rsidRDefault="003C7047" w:rsidP="00FF5DAA">
            <w:pPr>
              <w:widowControl w:val="0"/>
              <w:spacing w:before="1" w:after="0"/>
              <w:ind w:right="119"/>
              <w:rPr>
                <w:rFonts w:ascii="Arial" w:hAnsi="Arial" w:cs="Arial"/>
                <w:sz w:val="20"/>
              </w:rPr>
            </w:pPr>
          </w:p>
          <w:p w14:paraId="3E0C29F3" w14:textId="77777777" w:rsidR="00C81947" w:rsidRDefault="00C81947" w:rsidP="00FF5DAA">
            <w:pPr>
              <w:widowControl w:val="0"/>
              <w:spacing w:before="1" w:after="0"/>
              <w:ind w:right="119"/>
              <w:rPr>
                <w:rFonts w:ascii="Arial" w:hAnsi="Arial" w:cs="Arial"/>
                <w:sz w:val="20"/>
              </w:rPr>
            </w:pPr>
          </w:p>
          <w:p w14:paraId="73B2249E" w14:textId="77777777" w:rsidR="00C81947" w:rsidRPr="00E0141C" w:rsidRDefault="00C81947" w:rsidP="00C81947">
            <w:pPr>
              <w:pStyle w:val="Ttulo1"/>
              <w:jc w:val="both"/>
              <w:rPr>
                <w:lang w:val="pt-BR"/>
              </w:rPr>
            </w:pPr>
            <w:r w:rsidRPr="00E0141C">
              <w:rPr>
                <w:lang w:val="pt-BR"/>
              </w:rPr>
              <w:t>SEÇÃO 11: IDIOMA E VERSÃO DE PREFERÊNCIA</w:t>
            </w:r>
          </w:p>
          <w:p w14:paraId="1433BD55" w14:textId="125170B0" w:rsidR="00C81947" w:rsidRPr="00C81947" w:rsidRDefault="004D408C" w:rsidP="00C81947">
            <w:pPr>
              <w:widowControl w:val="0"/>
              <w:spacing w:before="1" w:after="0"/>
              <w:ind w:right="119"/>
              <w:rPr>
                <w:rFonts w:ascii="Arial" w:hAnsi="Arial" w:cs="Arial"/>
                <w:b/>
                <w:sz w:val="20"/>
              </w:rPr>
            </w:pPr>
            <w:r>
              <w:rPr>
                <w:rFonts w:ascii="Arial" w:hAnsi="Arial" w:cs="Arial"/>
                <w:b/>
                <w:sz w:val="20"/>
              </w:rPr>
              <w:br/>
            </w:r>
          </w:p>
          <w:p w14:paraId="1FF32A24" w14:textId="77777777" w:rsidR="00C81947" w:rsidRPr="00C81947" w:rsidRDefault="00C81947" w:rsidP="00C81947">
            <w:pPr>
              <w:widowControl w:val="0"/>
              <w:spacing w:before="1" w:after="0"/>
              <w:ind w:right="119"/>
              <w:rPr>
                <w:rFonts w:ascii="Arial" w:hAnsi="Arial" w:cs="Arial"/>
                <w:b/>
                <w:sz w:val="20"/>
              </w:rPr>
            </w:pPr>
            <w:r w:rsidRPr="00C81947">
              <w:rPr>
                <w:rFonts w:ascii="Arial" w:hAnsi="Arial" w:cs="Arial"/>
                <w:sz w:val="20"/>
              </w:rPr>
              <w:t>Apesar de o Acordo ter sido subscrito em inglês e português, a versão em Português é apenas para fins administrativos. A versão em inglês deste Contrato controlará em todos os aspectos e prevalecerá em todos os casos, caso haja inconsistências com versões traduzidas</w:t>
            </w:r>
            <w:r w:rsidRPr="00C81947">
              <w:rPr>
                <w:rFonts w:ascii="Arial" w:hAnsi="Arial" w:cs="Arial"/>
                <w:b/>
                <w:sz w:val="20"/>
              </w:rPr>
              <w:t>.</w:t>
            </w:r>
          </w:p>
          <w:p w14:paraId="4EA46CC3" w14:textId="77777777" w:rsidR="00C81947" w:rsidRDefault="00C81947" w:rsidP="00FF5DAA">
            <w:pPr>
              <w:widowControl w:val="0"/>
              <w:spacing w:before="1" w:after="0"/>
              <w:ind w:right="119"/>
              <w:rPr>
                <w:rFonts w:ascii="Arial" w:hAnsi="Arial" w:cs="Arial"/>
                <w:sz w:val="20"/>
              </w:rPr>
            </w:pPr>
          </w:p>
          <w:p w14:paraId="6E82FFCB" w14:textId="77777777" w:rsidR="00C81947" w:rsidRDefault="00C81947" w:rsidP="00FF5DAA">
            <w:pPr>
              <w:widowControl w:val="0"/>
              <w:spacing w:before="1" w:after="0"/>
              <w:ind w:right="119"/>
              <w:rPr>
                <w:rFonts w:ascii="Arial" w:hAnsi="Arial" w:cs="Arial"/>
                <w:sz w:val="20"/>
              </w:rPr>
            </w:pPr>
          </w:p>
          <w:p w14:paraId="319C749A" w14:textId="77777777" w:rsidR="00E71A55" w:rsidRDefault="003C7047" w:rsidP="00FF5DAA">
            <w:pPr>
              <w:widowControl w:val="0"/>
              <w:spacing w:before="1" w:after="0"/>
              <w:ind w:right="119"/>
              <w:rPr>
                <w:rFonts w:ascii="Arial" w:hAnsi="Arial" w:cs="Arial"/>
                <w:sz w:val="20"/>
              </w:rPr>
            </w:pPr>
            <w:r w:rsidRPr="003C7047">
              <w:rPr>
                <w:rFonts w:ascii="Arial" w:hAnsi="Arial" w:cs="Arial"/>
                <w:sz w:val="20"/>
              </w:rPr>
              <w:t xml:space="preserve">EM TESTEMUNHO DO QUE, as Partes autorizaram este </w:t>
            </w:r>
            <w:r>
              <w:rPr>
                <w:rFonts w:ascii="Arial" w:hAnsi="Arial" w:cs="Arial"/>
                <w:sz w:val="20"/>
              </w:rPr>
              <w:t>Acordo</w:t>
            </w:r>
            <w:r w:rsidRPr="003C7047">
              <w:rPr>
                <w:rFonts w:ascii="Arial" w:hAnsi="Arial" w:cs="Arial"/>
                <w:sz w:val="20"/>
              </w:rPr>
              <w:t xml:space="preserve"> a ser assinado por seus respectivos representantes, com vigência a partir da primeira data estabelecida acima.</w:t>
            </w:r>
          </w:p>
          <w:p w14:paraId="5A320F89" w14:textId="77777777" w:rsidR="00E71A55" w:rsidRPr="00E71A55" w:rsidRDefault="00E71A55" w:rsidP="00FF5DAA">
            <w:pPr>
              <w:widowControl w:val="0"/>
              <w:spacing w:before="1" w:after="0"/>
              <w:ind w:right="119"/>
              <w:rPr>
                <w:rFonts w:ascii="Arial" w:hAnsi="Arial" w:cs="Arial"/>
                <w:sz w:val="20"/>
              </w:rPr>
            </w:pPr>
          </w:p>
        </w:tc>
      </w:tr>
      <w:tr w:rsidR="00F356B2" w:rsidRPr="00F356B2" w14:paraId="172375BA" w14:textId="77777777" w:rsidTr="00FF5DAA">
        <w:tc>
          <w:tcPr>
            <w:tcW w:w="5104" w:type="dxa"/>
            <w:tcBorders>
              <w:right w:val="single" w:sz="4" w:space="0" w:color="auto"/>
            </w:tcBorders>
          </w:tcPr>
          <w:p w14:paraId="63FC7FF8" w14:textId="77777777" w:rsidR="00F356B2" w:rsidRPr="00E0141C" w:rsidRDefault="00F356B2" w:rsidP="003F7775">
            <w:pPr>
              <w:spacing w:after="0"/>
              <w:jc w:val="center"/>
              <w:rPr>
                <w:rFonts w:ascii="Arial" w:hAnsi="Arial" w:cs="Arial"/>
                <w:b/>
                <w:sz w:val="20"/>
              </w:rPr>
            </w:pPr>
          </w:p>
        </w:tc>
        <w:tc>
          <w:tcPr>
            <w:tcW w:w="5104" w:type="dxa"/>
            <w:tcBorders>
              <w:left w:val="single" w:sz="4" w:space="0" w:color="auto"/>
            </w:tcBorders>
          </w:tcPr>
          <w:p w14:paraId="68C63671" w14:textId="77777777" w:rsidR="00F356B2" w:rsidRPr="00761E02" w:rsidRDefault="00F356B2" w:rsidP="00FF5DAA">
            <w:pPr>
              <w:spacing w:after="0"/>
              <w:jc w:val="center"/>
              <w:rPr>
                <w:rFonts w:ascii="Arial" w:hAnsi="Arial" w:cs="Arial"/>
                <w:b/>
                <w:sz w:val="20"/>
              </w:rPr>
            </w:pPr>
          </w:p>
        </w:tc>
      </w:tr>
      <w:tr w:rsidR="00F356B2" w:rsidRPr="00F356B2" w14:paraId="7D326633" w14:textId="77777777" w:rsidTr="00FF5DAA">
        <w:tc>
          <w:tcPr>
            <w:tcW w:w="5104" w:type="dxa"/>
            <w:tcBorders>
              <w:right w:val="single" w:sz="4" w:space="0" w:color="auto"/>
            </w:tcBorders>
          </w:tcPr>
          <w:p w14:paraId="466830E5" w14:textId="5ABCFB5A" w:rsidR="00F356B2" w:rsidRPr="00FF4BA1" w:rsidRDefault="003C7047" w:rsidP="00FF4BA1">
            <w:pPr>
              <w:spacing w:after="0"/>
              <w:rPr>
                <w:rFonts w:ascii="Arial" w:hAnsi="Arial" w:cs="Arial"/>
                <w:bCs/>
                <w:sz w:val="18"/>
                <w:szCs w:val="18"/>
                <w:lang w:val="en-GB" w:eastAsia="pt-BR"/>
              </w:rPr>
            </w:pPr>
            <w:r w:rsidRPr="00FF4BA1">
              <w:rPr>
                <w:rFonts w:ascii="Arial" w:hAnsi="Arial" w:cs="Arial"/>
                <w:bCs/>
                <w:sz w:val="20"/>
              </w:rPr>
              <w:t xml:space="preserve">By: </w:t>
            </w:r>
            <w:r w:rsidR="00161E9C" w:rsidRPr="00FF4BA1">
              <w:rPr>
                <w:rFonts w:ascii="Arial" w:hAnsi="Arial" w:cs="Arial"/>
                <w:bCs/>
                <w:sz w:val="20"/>
              </w:rPr>
              <w:t>RECEIVING PARTY</w:t>
            </w:r>
          </w:p>
        </w:tc>
        <w:tc>
          <w:tcPr>
            <w:tcW w:w="5104" w:type="dxa"/>
            <w:tcBorders>
              <w:left w:val="single" w:sz="4" w:space="0" w:color="auto"/>
            </w:tcBorders>
          </w:tcPr>
          <w:p w14:paraId="2628903E" w14:textId="7125CC24" w:rsidR="00F356B2" w:rsidRPr="002F2B94" w:rsidRDefault="00C23B08" w:rsidP="00FF5DAA">
            <w:pPr>
              <w:pStyle w:val="CartaIngl"/>
              <w:rPr>
                <w:rFonts w:ascii="Arial" w:hAnsi="Arial" w:cs="Arial"/>
                <w:sz w:val="16"/>
                <w:szCs w:val="16"/>
              </w:rPr>
            </w:pPr>
            <w:r w:rsidRPr="00FF4BA1">
              <w:rPr>
                <w:rFonts w:ascii="Arial" w:hAnsi="Arial" w:cs="Arial"/>
                <w:sz w:val="20"/>
              </w:rPr>
              <w:t xml:space="preserve">Por: </w:t>
            </w:r>
            <w:r w:rsidR="00FF4BA1" w:rsidRPr="00FF4BA1">
              <w:rPr>
                <w:rFonts w:ascii="Arial" w:hAnsi="Arial" w:cs="Arial"/>
                <w:sz w:val="20"/>
              </w:rPr>
              <w:t>Parte Receptora</w:t>
            </w:r>
          </w:p>
        </w:tc>
      </w:tr>
      <w:tr w:rsidR="00F356B2" w:rsidRPr="00F356B2" w14:paraId="0864D2F8" w14:textId="77777777" w:rsidTr="00FF5DAA">
        <w:tc>
          <w:tcPr>
            <w:tcW w:w="5104" w:type="dxa"/>
            <w:tcBorders>
              <w:right w:val="single" w:sz="4" w:space="0" w:color="auto"/>
            </w:tcBorders>
          </w:tcPr>
          <w:p w14:paraId="11879DE7" w14:textId="77777777" w:rsidR="00F356B2" w:rsidRPr="003C7047" w:rsidRDefault="00F356B2" w:rsidP="003F7775">
            <w:pPr>
              <w:spacing w:after="0"/>
              <w:rPr>
                <w:rFonts w:ascii="Arial" w:hAnsi="Arial" w:cs="Arial"/>
                <w:sz w:val="18"/>
                <w:szCs w:val="18"/>
                <w:lang w:val="en-GB" w:eastAsia="pt-BR"/>
              </w:rPr>
            </w:pPr>
          </w:p>
        </w:tc>
        <w:tc>
          <w:tcPr>
            <w:tcW w:w="5104" w:type="dxa"/>
            <w:tcBorders>
              <w:left w:val="single" w:sz="4" w:space="0" w:color="auto"/>
            </w:tcBorders>
          </w:tcPr>
          <w:p w14:paraId="1AC165A3" w14:textId="77777777" w:rsidR="00F356B2" w:rsidRPr="00761E02" w:rsidRDefault="00F356B2" w:rsidP="00FF5DAA">
            <w:pPr>
              <w:pStyle w:val="CartaIngl"/>
              <w:rPr>
                <w:rFonts w:ascii="Arial" w:hAnsi="Arial" w:cs="Arial"/>
                <w:sz w:val="20"/>
              </w:rPr>
            </w:pPr>
          </w:p>
        </w:tc>
      </w:tr>
      <w:tr w:rsidR="00F356B2" w:rsidRPr="00F356B2" w14:paraId="36786357" w14:textId="77777777" w:rsidTr="00FF5DAA">
        <w:trPr>
          <w:trHeight w:val="137"/>
        </w:trPr>
        <w:tc>
          <w:tcPr>
            <w:tcW w:w="5104" w:type="dxa"/>
            <w:tcBorders>
              <w:right w:val="single" w:sz="4" w:space="0" w:color="auto"/>
            </w:tcBorders>
          </w:tcPr>
          <w:p w14:paraId="1EFE22C7" w14:textId="77777777" w:rsidR="00F356B2" w:rsidRPr="00033C62" w:rsidRDefault="003C7047" w:rsidP="003F7775">
            <w:pPr>
              <w:spacing w:after="0"/>
              <w:rPr>
                <w:rFonts w:ascii="Arial" w:hAnsi="Arial" w:cs="Arial"/>
                <w:b/>
                <w:sz w:val="18"/>
                <w:szCs w:val="18"/>
                <w:highlight w:val="yellow"/>
                <w:lang w:val="en-GB" w:eastAsia="pt-BR"/>
              </w:rPr>
            </w:pPr>
            <w:r w:rsidRPr="00033C62">
              <w:rPr>
                <w:rFonts w:ascii="Arial" w:hAnsi="Arial" w:cs="Arial"/>
                <w:b/>
                <w:sz w:val="18"/>
                <w:szCs w:val="18"/>
                <w:highlight w:val="yellow"/>
                <w:lang w:val="en-GB" w:eastAsia="pt-BR"/>
              </w:rPr>
              <w:t>_______________________</w:t>
            </w:r>
          </w:p>
          <w:p w14:paraId="1688E5FE" w14:textId="77777777" w:rsidR="003C7047" w:rsidRPr="00033C62" w:rsidRDefault="003C7047" w:rsidP="003F7775">
            <w:pPr>
              <w:spacing w:after="0"/>
              <w:rPr>
                <w:rFonts w:ascii="Arial" w:hAnsi="Arial" w:cs="Arial"/>
                <w:b/>
                <w:sz w:val="18"/>
                <w:szCs w:val="18"/>
                <w:highlight w:val="yellow"/>
                <w:lang w:val="en-GB" w:eastAsia="pt-BR"/>
              </w:rPr>
            </w:pPr>
          </w:p>
          <w:p w14:paraId="1CEBEF82" w14:textId="77777777" w:rsidR="003C7047" w:rsidRPr="003C7047" w:rsidRDefault="003C7047" w:rsidP="003F7775">
            <w:pPr>
              <w:spacing w:after="0"/>
              <w:rPr>
                <w:rFonts w:ascii="Arial" w:hAnsi="Arial" w:cs="Arial"/>
                <w:sz w:val="18"/>
                <w:szCs w:val="18"/>
                <w:lang w:val="en-GB" w:eastAsia="pt-BR"/>
              </w:rPr>
            </w:pPr>
            <w:r w:rsidRPr="00033C62">
              <w:rPr>
                <w:rFonts w:ascii="Arial" w:hAnsi="Arial" w:cs="Arial"/>
                <w:sz w:val="18"/>
                <w:szCs w:val="18"/>
                <w:highlight w:val="yellow"/>
                <w:lang w:val="en-GB" w:eastAsia="pt-BR"/>
              </w:rPr>
              <w:t>Name:</w:t>
            </w:r>
          </w:p>
          <w:p w14:paraId="2250047A" w14:textId="77777777" w:rsidR="003C7047" w:rsidRPr="003C7047" w:rsidRDefault="003C7047" w:rsidP="003F7775">
            <w:pPr>
              <w:spacing w:after="0"/>
              <w:rPr>
                <w:rFonts w:ascii="Arial" w:hAnsi="Arial" w:cs="Arial"/>
                <w:sz w:val="18"/>
                <w:szCs w:val="18"/>
                <w:lang w:val="en-GB" w:eastAsia="pt-BR"/>
              </w:rPr>
            </w:pPr>
            <w:r w:rsidRPr="003C7047">
              <w:rPr>
                <w:rFonts w:ascii="Arial" w:hAnsi="Arial" w:cs="Arial"/>
                <w:sz w:val="18"/>
                <w:szCs w:val="18"/>
                <w:lang w:val="en-GB" w:eastAsia="pt-BR"/>
              </w:rPr>
              <w:t xml:space="preserve">Title: </w:t>
            </w:r>
          </w:p>
          <w:p w14:paraId="72C88346" w14:textId="77777777" w:rsidR="003C7047" w:rsidRDefault="003C7047" w:rsidP="003F7775">
            <w:pPr>
              <w:spacing w:after="0"/>
              <w:rPr>
                <w:rFonts w:ascii="Arial" w:hAnsi="Arial" w:cs="Arial"/>
                <w:sz w:val="18"/>
                <w:szCs w:val="18"/>
                <w:lang w:val="en-GB" w:eastAsia="pt-BR"/>
              </w:rPr>
            </w:pPr>
          </w:p>
          <w:p w14:paraId="11611529" w14:textId="3F7490CA" w:rsidR="003C7047" w:rsidRDefault="003C7047" w:rsidP="003F7775">
            <w:pPr>
              <w:spacing w:after="0"/>
              <w:rPr>
                <w:rFonts w:ascii="Arial" w:hAnsi="Arial" w:cs="Arial"/>
                <w:b/>
                <w:sz w:val="16"/>
                <w:szCs w:val="16"/>
                <w:lang w:val="en-GB" w:eastAsia="pt-BR"/>
              </w:rPr>
            </w:pPr>
            <w:r>
              <w:rPr>
                <w:rFonts w:ascii="Arial" w:hAnsi="Arial" w:cs="Arial"/>
                <w:sz w:val="18"/>
                <w:szCs w:val="18"/>
                <w:lang w:val="en-GB" w:eastAsia="pt-BR"/>
              </w:rPr>
              <w:t xml:space="preserve">By: </w:t>
            </w:r>
            <w:r w:rsidR="00C6442C">
              <w:rPr>
                <w:rFonts w:ascii="Arial" w:hAnsi="Arial" w:cs="Arial"/>
                <w:b/>
                <w:sz w:val="16"/>
                <w:szCs w:val="16"/>
                <w:lang w:val="en-GB" w:eastAsia="pt-BR"/>
              </w:rPr>
              <w:t>DIRECTA24 LLP</w:t>
            </w:r>
          </w:p>
          <w:p w14:paraId="54757BC4" w14:textId="77777777" w:rsidR="003C7047" w:rsidRDefault="003C7047" w:rsidP="003F7775">
            <w:pPr>
              <w:spacing w:after="0"/>
              <w:rPr>
                <w:rFonts w:ascii="Arial" w:hAnsi="Arial" w:cs="Arial"/>
                <w:b/>
                <w:sz w:val="16"/>
                <w:szCs w:val="16"/>
                <w:lang w:val="en-GB" w:eastAsia="pt-BR"/>
              </w:rPr>
            </w:pPr>
          </w:p>
          <w:p w14:paraId="3A19FF0C" w14:textId="77777777" w:rsidR="003C7047" w:rsidRDefault="003C7047" w:rsidP="003F7775">
            <w:pPr>
              <w:spacing w:after="0"/>
              <w:rPr>
                <w:rFonts w:ascii="Arial" w:hAnsi="Arial" w:cs="Arial"/>
                <w:b/>
                <w:sz w:val="16"/>
                <w:szCs w:val="16"/>
                <w:lang w:val="en-GB" w:eastAsia="pt-BR"/>
              </w:rPr>
            </w:pPr>
            <w:r>
              <w:rPr>
                <w:rFonts w:ascii="Arial" w:hAnsi="Arial" w:cs="Arial"/>
                <w:b/>
                <w:sz w:val="16"/>
                <w:szCs w:val="16"/>
                <w:lang w:val="en-GB" w:eastAsia="pt-BR"/>
              </w:rPr>
              <w:t>___________________________</w:t>
            </w:r>
          </w:p>
          <w:p w14:paraId="125A37F8" w14:textId="77777777" w:rsidR="003C7047" w:rsidRDefault="003C7047" w:rsidP="003F7775">
            <w:pPr>
              <w:spacing w:after="0"/>
              <w:rPr>
                <w:rFonts w:ascii="Arial" w:hAnsi="Arial" w:cs="Arial"/>
                <w:sz w:val="18"/>
                <w:szCs w:val="18"/>
                <w:lang w:val="en-GB" w:eastAsia="pt-BR"/>
              </w:rPr>
            </w:pPr>
          </w:p>
          <w:p w14:paraId="2A21D8F2" w14:textId="77777777" w:rsidR="003C7047" w:rsidRDefault="003C7047" w:rsidP="003F7775">
            <w:pPr>
              <w:spacing w:after="0"/>
              <w:rPr>
                <w:rFonts w:ascii="Arial" w:hAnsi="Arial" w:cs="Arial"/>
                <w:sz w:val="16"/>
                <w:szCs w:val="16"/>
                <w:lang w:val="en-GB" w:eastAsia="pt-BR"/>
              </w:rPr>
            </w:pPr>
            <w:r>
              <w:rPr>
                <w:rFonts w:ascii="Arial" w:hAnsi="Arial" w:cs="Arial"/>
                <w:sz w:val="16"/>
                <w:szCs w:val="16"/>
                <w:lang w:val="en-GB" w:eastAsia="pt-BR"/>
              </w:rPr>
              <w:t xml:space="preserve">Name: </w:t>
            </w:r>
          </w:p>
          <w:p w14:paraId="6F8C8A10" w14:textId="77777777" w:rsidR="003C7047" w:rsidRPr="003C7047" w:rsidRDefault="003C7047" w:rsidP="003F7775">
            <w:pPr>
              <w:spacing w:after="0"/>
              <w:rPr>
                <w:rFonts w:ascii="Arial" w:hAnsi="Arial" w:cs="Arial"/>
                <w:sz w:val="16"/>
                <w:szCs w:val="16"/>
                <w:lang w:val="en-GB" w:eastAsia="pt-BR"/>
              </w:rPr>
            </w:pPr>
            <w:r>
              <w:rPr>
                <w:rFonts w:ascii="Arial" w:hAnsi="Arial" w:cs="Arial"/>
                <w:sz w:val="16"/>
                <w:szCs w:val="16"/>
                <w:lang w:val="en-GB" w:eastAsia="pt-BR"/>
              </w:rPr>
              <w:t xml:space="preserve">Title: </w:t>
            </w:r>
          </w:p>
        </w:tc>
        <w:tc>
          <w:tcPr>
            <w:tcW w:w="5104" w:type="dxa"/>
            <w:tcBorders>
              <w:left w:val="single" w:sz="4" w:space="0" w:color="auto"/>
            </w:tcBorders>
          </w:tcPr>
          <w:p w14:paraId="7D9972F5" w14:textId="77777777" w:rsidR="00C23B08" w:rsidRPr="00033C62" w:rsidRDefault="002F2B94" w:rsidP="00FF5DAA">
            <w:pPr>
              <w:pStyle w:val="CartaIngl"/>
              <w:rPr>
                <w:rFonts w:ascii="Arial" w:hAnsi="Arial" w:cs="Arial"/>
                <w:b/>
                <w:sz w:val="20"/>
                <w:highlight w:val="yellow"/>
              </w:rPr>
            </w:pPr>
            <w:r w:rsidRPr="00033C62">
              <w:rPr>
                <w:rFonts w:ascii="Arial" w:hAnsi="Arial" w:cs="Arial"/>
                <w:b/>
                <w:sz w:val="20"/>
                <w:highlight w:val="yellow"/>
              </w:rPr>
              <w:t>_____________________</w:t>
            </w:r>
          </w:p>
          <w:p w14:paraId="02DC179F" w14:textId="77777777" w:rsidR="002F2B94" w:rsidRPr="00033C62" w:rsidRDefault="002F2B94" w:rsidP="00FF5DAA">
            <w:pPr>
              <w:pStyle w:val="CartaIngl"/>
              <w:rPr>
                <w:rFonts w:ascii="Arial" w:hAnsi="Arial" w:cs="Arial"/>
                <w:b/>
                <w:sz w:val="20"/>
                <w:highlight w:val="yellow"/>
              </w:rPr>
            </w:pPr>
          </w:p>
          <w:p w14:paraId="5082D08E" w14:textId="77777777" w:rsidR="002F2B94" w:rsidRDefault="002F2B94" w:rsidP="00FF5DAA">
            <w:pPr>
              <w:pStyle w:val="CartaIngl"/>
              <w:rPr>
                <w:rFonts w:ascii="Arial" w:hAnsi="Arial" w:cs="Arial"/>
                <w:sz w:val="16"/>
                <w:szCs w:val="16"/>
              </w:rPr>
            </w:pPr>
            <w:r w:rsidRPr="00033C62">
              <w:rPr>
                <w:rFonts w:ascii="Arial" w:hAnsi="Arial" w:cs="Arial"/>
                <w:sz w:val="16"/>
                <w:szCs w:val="16"/>
                <w:highlight w:val="yellow"/>
              </w:rPr>
              <w:t>Nome:</w:t>
            </w:r>
            <w:r>
              <w:rPr>
                <w:rFonts w:ascii="Arial" w:hAnsi="Arial" w:cs="Arial"/>
                <w:sz w:val="16"/>
                <w:szCs w:val="16"/>
              </w:rPr>
              <w:t xml:space="preserve"> </w:t>
            </w:r>
          </w:p>
          <w:p w14:paraId="4587AE5B" w14:textId="77777777" w:rsidR="002F2B94" w:rsidRDefault="002F2B94" w:rsidP="00FF5DAA">
            <w:pPr>
              <w:pStyle w:val="CartaIngl"/>
              <w:rPr>
                <w:rFonts w:ascii="Arial" w:hAnsi="Arial" w:cs="Arial"/>
                <w:sz w:val="16"/>
                <w:szCs w:val="16"/>
              </w:rPr>
            </w:pPr>
            <w:r>
              <w:rPr>
                <w:rFonts w:ascii="Arial" w:hAnsi="Arial" w:cs="Arial"/>
                <w:sz w:val="16"/>
                <w:szCs w:val="16"/>
              </w:rPr>
              <w:t xml:space="preserve">Título: </w:t>
            </w:r>
          </w:p>
          <w:p w14:paraId="0138B094" w14:textId="77777777" w:rsidR="002F2B94" w:rsidRDefault="002F2B94" w:rsidP="00FF5DAA">
            <w:pPr>
              <w:pStyle w:val="CartaIngl"/>
              <w:rPr>
                <w:rFonts w:ascii="Arial" w:hAnsi="Arial" w:cs="Arial"/>
                <w:sz w:val="16"/>
                <w:szCs w:val="16"/>
              </w:rPr>
            </w:pPr>
          </w:p>
          <w:p w14:paraId="76DAD73C" w14:textId="77777777" w:rsidR="002F2B94" w:rsidRDefault="002F2B94" w:rsidP="00FF5DAA">
            <w:pPr>
              <w:pStyle w:val="CartaIngl"/>
              <w:rPr>
                <w:rFonts w:ascii="Arial" w:hAnsi="Arial" w:cs="Arial"/>
                <w:sz w:val="16"/>
                <w:szCs w:val="16"/>
              </w:rPr>
            </w:pPr>
          </w:p>
          <w:p w14:paraId="447FFEDA" w14:textId="75E3706B" w:rsidR="002F2B94" w:rsidRPr="00E0141C" w:rsidRDefault="002F2B94" w:rsidP="00FF5DAA">
            <w:pPr>
              <w:pStyle w:val="CartaIngl"/>
              <w:rPr>
                <w:rFonts w:ascii="Arial" w:hAnsi="Arial" w:cs="Arial"/>
                <w:b/>
                <w:sz w:val="16"/>
                <w:szCs w:val="16"/>
              </w:rPr>
            </w:pPr>
            <w:r>
              <w:rPr>
                <w:rFonts w:ascii="Arial" w:hAnsi="Arial" w:cs="Arial"/>
                <w:sz w:val="16"/>
                <w:szCs w:val="16"/>
              </w:rPr>
              <w:t xml:space="preserve">Por: </w:t>
            </w:r>
            <w:r w:rsidR="00C6442C" w:rsidRPr="00E0141C">
              <w:rPr>
                <w:rFonts w:ascii="Arial" w:hAnsi="Arial" w:cs="Arial"/>
                <w:b/>
                <w:sz w:val="16"/>
                <w:szCs w:val="16"/>
              </w:rPr>
              <w:t>DIRECTA24 LLP</w:t>
            </w:r>
          </w:p>
          <w:p w14:paraId="7D60BF58" w14:textId="77777777" w:rsidR="002F2B94" w:rsidRPr="00E0141C" w:rsidRDefault="002F2B94" w:rsidP="00FF5DAA">
            <w:pPr>
              <w:pStyle w:val="CartaIngl"/>
              <w:rPr>
                <w:rFonts w:ascii="Arial" w:hAnsi="Arial" w:cs="Arial"/>
                <w:b/>
                <w:sz w:val="16"/>
                <w:szCs w:val="16"/>
              </w:rPr>
            </w:pPr>
          </w:p>
          <w:p w14:paraId="03997E1F" w14:textId="77777777" w:rsidR="002F2B94" w:rsidRPr="00E0141C" w:rsidRDefault="002F2B94" w:rsidP="00FF5DAA">
            <w:pPr>
              <w:pStyle w:val="CartaIngl"/>
              <w:rPr>
                <w:rFonts w:ascii="Arial" w:hAnsi="Arial" w:cs="Arial"/>
                <w:b/>
                <w:sz w:val="16"/>
                <w:szCs w:val="16"/>
              </w:rPr>
            </w:pPr>
            <w:r w:rsidRPr="00E0141C">
              <w:rPr>
                <w:rFonts w:ascii="Arial" w:hAnsi="Arial" w:cs="Arial"/>
                <w:b/>
                <w:sz w:val="16"/>
                <w:szCs w:val="16"/>
              </w:rPr>
              <w:t>______________________________</w:t>
            </w:r>
          </w:p>
          <w:p w14:paraId="32881526" w14:textId="77777777" w:rsidR="002F2B94" w:rsidRDefault="002F2B94" w:rsidP="00FF5DAA">
            <w:pPr>
              <w:pStyle w:val="CartaIngl"/>
              <w:rPr>
                <w:rFonts w:ascii="Arial" w:hAnsi="Arial" w:cs="Arial"/>
                <w:sz w:val="16"/>
                <w:szCs w:val="16"/>
              </w:rPr>
            </w:pPr>
          </w:p>
          <w:p w14:paraId="29A01AE3" w14:textId="77777777" w:rsidR="002F2B94" w:rsidRDefault="002F2B94" w:rsidP="00FF5DAA">
            <w:pPr>
              <w:pStyle w:val="CartaIngl"/>
              <w:rPr>
                <w:rFonts w:ascii="Arial" w:hAnsi="Arial" w:cs="Arial"/>
                <w:sz w:val="16"/>
                <w:szCs w:val="16"/>
              </w:rPr>
            </w:pPr>
            <w:r>
              <w:rPr>
                <w:rFonts w:ascii="Arial" w:hAnsi="Arial" w:cs="Arial"/>
                <w:sz w:val="16"/>
                <w:szCs w:val="16"/>
              </w:rPr>
              <w:t xml:space="preserve">Nome: </w:t>
            </w:r>
          </w:p>
          <w:p w14:paraId="7E344643" w14:textId="77777777" w:rsidR="002F2B94" w:rsidRPr="002F2B94" w:rsidRDefault="002F2B94" w:rsidP="00FF5DAA">
            <w:pPr>
              <w:pStyle w:val="CartaIngl"/>
              <w:rPr>
                <w:rFonts w:ascii="Arial" w:hAnsi="Arial" w:cs="Arial"/>
                <w:sz w:val="16"/>
                <w:szCs w:val="16"/>
              </w:rPr>
            </w:pPr>
            <w:r>
              <w:rPr>
                <w:rFonts w:ascii="Arial" w:hAnsi="Arial" w:cs="Arial"/>
                <w:sz w:val="16"/>
                <w:szCs w:val="16"/>
              </w:rPr>
              <w:t xml:space="preserve">Título: </w:t>
            </w:r>
          </w:p>
        </w:tc>
      </w:tr>
      <w:tr w:rsidR="00F356B2" w:rsidRPr="00F356B2" w14:paraId="3DE884EF" w14:textId="77777777" w:rsidTr="00FF5DAA">
        <w:tc>
          <w:tcPr>
            <w:tcW w:w="5104" w:type="dxa"/>
            <w:tcBorders>
              <w:right w:val="single" w:sz="4" w:space="0" w:color="auto"/>
            </w:tcBorders>
          </w:tcPr>
          <w:p w14:paraId="4387C2C4"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4A47C1F4" w14:textId="77777777" w:rsidR="00F356B2" w:rsidRPr="00761E02" w:rsidRDefault="00F356B2" w:rsidP="00FF5DAA">
            <w:pPr>
              <w:spacing w:after="0"/>
              <w:rPr>
                <w:rFonts w:ascii="Arial" w:hAnsi="Arial" w:cs="Arial"/>
                <w:sz w:val="20"/>
              </w:rPr>
            </w:pPr>
          </w:p>
        </w:tc>
      </w:tr>
      <w:tr w:rsidR="00F356B2" w:rsidRPr="00F356B2" w14:paraId="33CE521C" w14:textId="77777777" w:rsidTr="00FF5DAA">
        <w:tc>
          <w:tcPr>
            <w:tcW w:w="5104" w:type="dxa"/>
            <w:tcBorders>
              <w:right w:val="single" w:sz="4" w:space="0" w:color="auto"/>
            </w:tcBorders>
          </w:tcPr>
          <w:p w14:paraId="1C408FC1"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73D7AB2A" w14:textId="77777777" w:rsidR="00F356B2" w:rsidRPr="00761E02" w:rsidRDefault="00F356B2" w:rsidP="00FF5DAA">
            <w:pPr>
              <w:spacing w:after="0"/>
              <w:ind w:left="34"/>
              <w:rPr>
                <w:rFonts w:ascii="Arial" w:hAnsi="Arial" w:cs="Arial"/>
                <w:sz w:val="20"/>
              </w:rPr>
            </w:pPr>
          </w:p>
        </w:tc>
      </w:tr>
      <w:tr w:rsidR="00F356B2" w:rsidRPr="00F356B2" w14:paraId="104E81CA" w14:textId="77777777" w:rsidTr="00FF5DAA">
        <w:tc>
          <w:tcPr>
            <w:tcW w:w="5104" w:type="dxa"/>
            <w:tcBorders>
              <w:right w:val="single" w:sz="4" w:space="0" w:color="auto"/>
            </w:tcBorders>
          </w:tcPr>
          <w:p w14:paraId="0D30CCB9"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242A92CD" w14:textId="77777777" w:rsidR="00F356B2" w:rsidRPr="00761E02" w:rsidRDefault="00F356B2" w:rsidP="00FF5DAA">
            <w:pPr>
              <w:spacing w:after="0"/>
              <w:rPr>
                <w:rFonts w:ascii="Arial" w:hAnsi="Arial" w:cs="Arial"/>
                <w:sz w:val="20"/>
              </w:rPr>
            </w:pPr>
          </w:p>
        </w:tc>
      </w:tr>
      <w:tr w:rsidR="00F356B2" w:rsidRPr="00F356B2" w14:paraId="183DE163" w14:textId="77777777" w:rsidTr="00FF5DAA">
        <w:tc>
          <w:tcPr>
            <w:tcW w:w="5104" w:type="dxa"/>
            <w:tcBorders>
              <w:right w:val="single" w:sz="4" w:space="0" w:color="auto"/>
            </w:tcBorders>
          </w:tcPr>
          <w:p w14:paraId="2ED5E884"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F45EA64" w14:textId="77777777" w:rsidR="00F356B2" w:rsidRPr="00761E02" w:rsidRDefault="00F356B2" w:rsidP="00FF5DAA">
            <w:pPr>
              <w:spacing w:after="0"/>
              <w:ind w:left="34"/>
              <w:rPr>
                <w:rFonts w:ascii="Arial" w:hAnsi="Arial" w:cs="Arial"/>
                <w:sz w:val="20"/>
              </w:rPr>
            </w:pPr>
          </w:p>
        </w:tc>
      </w:tr>
      <w:tr w:rsidR="00F356B2" w:rsidRPr="00F356B2" w14:paraId="655F9561" w14:textId="77777777" w:rsidTr="00FF5DAA">
        <w:tc>
          <w:tcPr>
            <w:tcW w:w="5104" w:type="dxa"/>
            <w:tcBorders>
              <w:right w:val="single" w:sz="4" w:space="0" w:color="auto"/>
            </w:tcBorders>
          </w:tcPr>
          <w:p w14:paraId="18FC4B63"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21E4E630" w14:textId="77777777" w:rsidR="00F356B2" w:rsidRPr="00761E02" w:rsidRDefault="00F356B2" w:rsidP="00FF5DAA">
            <w:pPr>
              <w:spacing w:after="0"/>
              <w:rPr>
                <w:rFonts w:ascii="Arial" w:hAnsi="Arial" w:cs="Arial"/>
                <w:sz w:val="20"/>
              </w:rPr>
            </w:pPr>
          </w:p>
        </w:tc>
      </w:tr>
      <w:tr w:rsidR="00F356B2" w:rsidRPr="00F356B2" w14:paraId="7ECF6771" w14:textId="77777777" w:rsidTr="00FF5DAA">
        <w:tc>
          <w:tcPr>
            <w:tcW w:w="5104" w:type="dxa"/>
            <w:tcBorders>
              <w:right w:val="single" w:sz="4" w:space="0" w:color="auto"/>
            </w:tcBorders>
          </w:tcPr>
          <w:p w14:paraId="1EF29131"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AB8CE4E" w14:textId="77777777" w:rsidR="00F356B2" w:rsidRPr="00761E02" w:rsidRDefault="00F356B2" w:rsidP="00FF5DAA">
            <w:pPr>
              <w:spacing w:after="0"/>
              <w:ind w:left="34"/>
              <w:rPr>
                <w:rFonts w:ascii="Arial" w:hAnsi="Arial" w:cs="Arial"/>
                <w:sz w:val="20"/>
              </w:rPr>
            </w:pPr>
          </w:p>
        </w:tc>
      </w:tr>
      <w:tr w:rsidR="00F356B2" w:rsidRPr="00F356B2" w14:paraId="74618817" w14:textId="77777777" w:rsidTr="00FF5DAA">
        <w:tc>
          <w:tcPr>
            <w:tcW w:w="5104" w:type="dxa"/>
            <w:tcBorders>
              <w:right w:val="single" w:sz="4" w:space="0" w:color="auto"/>
            </w:tcBorders>
          </w:tcPr>
          <w:p w14:paraId="75C04379"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6BE968AC" w14:textId="77777777" w:rsidR="00F356B2" w:rsidRPr="00761E02" w:rsidRDefault="00F356B2" w:rsidP="00FF5DAA">
            <w:pPr>
              <w:pStyle w:val="CartaIngl"/>
              <w:rPr>
                <w:rFonts w:ascii="Arial" w:hAnsi="Arial" w:cs="Arial"/>
                <w:sz w:val="20"/>
              </w:rPr>
            </w:pPr>
          </w:p>
        </w:tc>
      </w:tr>
      <w:tr w:rsidR="00F356B2" w:rsidRPr="00F356B2" w14:paraId="7AAC3CF4" w14:textId="77777777" w:rsidTr="00FF5DAA">
        <w:tc>
          <w:tcPr>
            <w:tcW w:w="5104" w:type="dxa"/>
            <w:tcBorders>
              <w:right w:val="single" w:sz="4" w:space="0" w:color="auto"/>
            </w:tcBorders>
          </w:tcPr>
          <w:p w14:paraId="5CAED310"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39E3FEA1" w14:textId="77777777" w:rsidR="00F356B2" w:rsidRPr="00761E02" w:rsidRDefault="00F356B2" w:rsidP="00FF5DAA">
            <w:pPr>
              <w:pStyle w:val="CartaIngl"/>
              <w:rPr>
                <w:rFonts w:ascii="Arial" w:hAnsi="Arial" w:cs="Arial"/>
                <w:sz w:val="20"/>
              </w:rPr>
            </w:pPr>
          </w:p>
        </w:tc>
      </w:tr>
      <w:tr w:rsidR="00F356B2" w:rsidRPr="00F356B2" w14:paraId="2EA0E3FD" w14:textId="77777777" w:rsidTr="00FF5DAA">
        <w:tc>
          <w:tcPr>
            <w:tcW w:w="5104" w:type="dxa"/>
            <w:tcBorders>
              <w:right w:val="single" w:sz="4" w:space="0" w:color="auto"/>
            </w:tcBorders>
          </w:tcPr>
          <w:p w14:paraId="3CAB4E02"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12DC75D3" w14:textId="77777777" w:rsidR="00F356B2" w:rsidRPr="00761E02" w:rsidRDefault="00F356B2" w:rsidP="00FF5DAA">
            <w:pPr>
              <w:pStyle w:val="CartaIngl"/>
              <w:rPr>
                <w:rFonts w:ascii="Arial" w:hAnsi="Arial" w:cs="Arial"/>
                <w:sz w:val="20"/>
              </w:rPr>
            </w:pPr>
          </w:p>
        </w:tc>
      </w:tr>
      <w:tr w:rsidR="00F356B2" w:rsidRPr="00F356B2" w14:paraId="5A88A104" w14:textId="77777777" w:rsidTr="00FF5DAA">
        <w:tc>
          <w:tcPr>
            <w:tcW w:w="5104" w:type="dxa"/>
            <w:tcBorders>
              <w:right w:val="single" w:sz="4" w:space="0" w:color="auto"/>
            </w:tcBorders>
          </w:tcPr>
          <w:p w14:paraId="6D572D8F"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447BC02F" w14:textId="77777777" w:rsidR="00F356B2" w:rsidRPr="00761E02" w:rsidRDefault="00F356B2" w:rsidP="00FF5DAA">
            <w:pPr>
              <w:pStyle w:val="CartaIngl"/>
              <w:rPr>
                <w:rFonts w:ascii="Arial" w:hAnsi="Arial" w:cs="Arial"/>
                <w:sz w:val="20"/>
              </w:rPr>
            </w:pPr>
          </w:p>
        </w:tc>
      </w:tr>
      <w:tr w:rsidR="00F356B2" w:rsidRPr="00F356B2" w14:paraId="150CF9A1" w14:textId="77777777" w:rsidTr="00FF5DAA">
        <w:tc>
          <w:tcPr>
            <w:tcW w:w="5104" w:type="dxa"/>
            <w:tcBorders>
              <w:right w:val="single" w:sz="4" w:space="0" w:color="auto"/>
            </w:tcBorders>
          </w:tcPr>
          <w:p w14:paraId="4695FD68"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0327484A" w14:textId="77777777" w:rsidR="00F356B2" w:rsidRPr="00761E02" w:rsidRDefault="00F356B2" w:rsidP="00FF5DAA">
            <w:pPr>
              <w:pStyle w:val="CartaIngl"/>
              <w:rPr>
                <w:rFonts w:ascii="Arial" w:hAnsi="Arial" w:cs="Arial"/>
                <w:sz w:val="20"/>
              </w:rPr>
            </w:pPr>
          </w:p>
        </w:tc>
      </w:tr>
      <w:tr w:rsidR="00F356B2" w:rsidRPr="00F356B2" w14:paraId="31F6B35D" w14:textId="77777777" w:rsidTr="00FF5DAA">
        <w:tc>
          <w:tcPr>
            <w:tcW w:w="5104" w:type="dxa"/>
            <w:tcBorders>
              <w:right w:val="single" w:sz="4" w:space="0" w:color="auto"/>
            </w:tcBorders>
          </w:tcPr>
          <w:p w14:paraId="2DD1588E"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33EF981" w14:textId="77777777" w:rsidR="00F356B2" w:rsidRPr="00761E02" w:rsidRDefault="00F356B2" w:rsidP="00FF5DAA">
            <w:pPr>
              <w:pStyle w:val="CartaIngl"/>
              <w:rPr>
                <w:rFonts w:ascii="Arial" w:hAnsi="Arial" w:cs="Arial"/>
                <w:sz w:val="20"/>
              </w:rPr>
            </w:pPr>
          </w:p>
        </w:tc>
      </w:tr>
      <w:tr w:rsidR="00F356B2" w:rsidRPr="00F356B2" w14:paraId="0E8C887F" w14:textId="77777777" w:rsidTr="00FF5DAA">
        <w:tc>
          <w:tcPr>
            <w:tcW w:w="5104" w:type="dxa"/>
            <w:tcBorders>
              <w:right w:val="single" w:sz="4" w:space="0" w:color="auto"/>
            </w:tcBorders>
          </w:tcPr>
          <w:p w14:paraId="604BC708"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61F6C59" w14:textId="77777777" w:rsidR="00F356B2" w:rsidRPr="00761E02" w:rsidRDefault="00F356B2" w:rsidP="00FF5DAA">
            <w:pPr>
              <w:pStyle w:val="CartaIngl"/>
              <w:rPr>
                <w:rFonts w:ascii="Arial" w:hAnsi="Arial" w:cs="Arial"/>
                <w:sz w:val="20"/>
              </w:rPr>
            </w:pPr>
          </w:p>
        </w:tc>
      </w:tr>
      <w:tr w:rsidR="00F356B2" w:rsidRPr="00F356B2" w14:paraId="6A60251A" w14:textId="77777777" w:rsidTr="00FF5DAA">
        <w:tc>
          <w:tcPr>
            <w:tcW w:w="5104" w:type="dxa"/>
            <w:tcBorders>
              <w:right w:val="single" w:sz="4" w:space="0" w:color="auto"/>
            </w:tcBorders>
          </w:tcPr>
          <w:p w14:paraId="405D34C5"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52BE5217" w14:textId="77777777" w:rsidR="00F356B2" w:rsidRPr="00761E02" w:rsidRDefault="00F356B2" w:rsidP="00FF5DAA">
            <w:pPr>
              <w:pStyle w:val="CartaIngl"/>
              <w:rPr>
                <w:rFonts w:ascii="Arial" w:hAnsi="Arial" w:cs="Arial"/>
                <w:sz w:val="20"/>
              </w:rPr>
            </w:pPr>
          </w:p>
        </w:tc>
      </w:tr>
      <w:tr w:rsidR="00F356B2" w:rsidRPr="00F356B2" w14:paraId="2EED12EE" w14:textId="77777777" w:rsidTr="00FF5DAA">
        <w:tc>
          <w:tcPr>
            <w:tcW w:w="5104" w:type="dxa"/>
            <w:tcBorders>
              <w:right w:val="single" w:sz="4" w:space="0" w:color="auto"/>
            </w:tcBorders>
          </w:tcPr>
          <w:p w14:paraId="057C541B" w14:textId="77777777" w:rsidR="00F356B2" w:rsidRPr="00B949E9" w:rsidRDefault="00F356B2" w:rsidP="003F7775">
            <w:pPr>
              <w:spacing w:after="0"/>
              <w:rPr>
                <w:rFonts w:ascii="Arial" w:hAnsi="Arial" w:cs="Arial"/>
                <w:sz w:val="20"/>
                <w:lang w:val="en-GB"/>
              </w:rPr>
            </w:pPr>
          </w:p>
        </w:tc>
        <w:tc>
          <w:tcPr>
            <w:tcW w:w="5104" w:type="dxa"/>
            <w:tcBorders>
              <w:left w:val="single" w:sz="4" w:space="0" w:color="auto"/>
            </w:tcBorders>
          </w:tcPr>
          <w:p w14:paraId="0DB33461" w14:textId="77777777" w:rsidR="00F356B2" w:rsidRPr="00761E02" w:rsidRDefault="00F356B2" w:rsidP="00FF5DAA">
            <w:pPr>
              <w:pStyle w:val="CartaIngl"/>
              <w:rPr>
                <w:rFonts w:ascii="Arial" w:hAnsi="Arial" w:cs="Arial"/>
                <w:sz w:val="20"/>
              </w:rPr>
            </w:pPr>
          </w:p>
        </w:tc>
      </w:tr>
      <w:tr w:rsidR="00F356B2" w:rsidRPr="00F356B2" w14:paraId="2E5931DE" w14:textId="77777777" w:rsidTr="00FF5DAA">
        <w:tc>
          <w:tcPr>
            <w:tcW w:w="5104" w:type="dxa"/>
            <w:tcBorders>
              <w:right w:val="single" w:sz="4" w:space="0" w:color="auto"/>
            </w:tcBorders>
          </w:tcPr>
          <w:p w14:paraId="57FBF5F2" w14:textId="77777777" w:rsidR="00F356B2" w:rsidRPr="00B949E9" w:rsidRDefault="00F356B2" w:rsidP="003F7775">
            <w:pPr>
              <w:spacing w:after="0"/>
              <w:rPr>
                <w:rFonts w:ascii="Arial" w:hAnsi="Arial" w:cs="Arial"/>
                <w:sz w:val="20"/>
                <w:lang w:val="en-GB" w:eastAsia="pt-BR"/>
              </w:rPr>
            </w:pPr>
          </w:p>
        </w:tc>
        <w:tc>
          <w:tcPr>
            <w:tcW w:w="5104" w:type="dxa"/>
            <w:tcBorders>
              <w:left w:val="single" w:sz="4" w:space="0" w:color="auto"/>
            </w:tcBorders>
          </w:tcPr>
          <w:p w14:paraId="78173BAC" w14:textId="77777777" w:rsidR="00F356B2" w:rsidRPr="00761E02" w:rsidRDefault="00F356B2" w:rsidP="00FF5DAA">
            <w:pPr>
              <w:pStyle w:val="PargrafodaLista"/>
              <w:spacing w:after="0"/>
              <w:ind w:left="0"/>
              <w:rPr>
                <w:rFonts w:ascii="Arial" w:hAnsi="Arial" w:cs="Arial"/>
                <w:sz w:val="20"/>
              </w:rPr>
            </w:pPr>
          </w:p>
        </w:tc>
      </w:tr>
    </w:tbl>
    <w:p w14:paraId="2EDAD935" w14:textId="77777777" w:rsidR="009F7BED" w:rsidRPr="00F356B2" w:rsidRDefault="009F7BED" w:rsidP="003C7047">
      <w:pPr>
        <w:rPr>
          <w:rFonts w:ascii="Arial" w:hAnsi="Arial" w:cs="Arial"/>
          <w:sz w:val="20"/>
        </w:rPr>
      </w:pPr>
    </w:p>
    <w:sectPr w:rsidR="009F7BED" w:rsidRPr="00F356B2" w:rsidSect="00B7223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13E8" w14:textId="77777777" w:rsidR="007422D4" w:rsidRDefault="007422D4" w:rsidP="003C7047">
      <w:pPr>
        <w:spacing w:after="0"/>
      </w:pPr>
      <w:r>
        <w:separator/>
      </w:r>
    </w:p>
  </w:endnote>
  <w:endnote w:type="continuationSeparator" w:id="0">
    <w:p w14:paraId="2991DDB8" w14:textId="77777777" w:rsidR="007422D4" w:rsidRDefault="007422D4" w:rsidP="003C70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4C9" w14:textId="77777777" w:rsidR="0045753E" w:rsidRPr="001A1FA3" w:rsidRDefault="002738A9" w:rsidP="0045753E">
    <w:pPr>
      <w:pStyle w:val="Rodap"/>
      <w:jc w:val="left"/>
      <w:rPr>
        <w:sz w:val="16"/>
      </w:rPr>
    </w:pPr>
    <w:r w:rsidRPr="009938FE">
      <w:rPr>
        <w:sz w:val="24"/>
      </w:rPr>
      <w:fldChar w:fldCharType="begin"/>
    </w:r>
    <w:r w:rsidRPr="009938FE">
      <w:rPr>
        <w:sz w:val="24"/>
      </w:rPr>
      <w:instrText>PAGE   \* MERGEFORMAT</w:instrText>
    </w:r>
    <w:r w:rsidRPr="009938FE">
      <w:rPr>
        <w:sz w:val="24"/>
      </w:rPr>
      <w:fldChar w:fldCharType="separate"/>
    </w:r>
    <w:r>
      <w:rPr>
        <w:noProof/>
        <w:sz w:val="24"/>
      </w:rPr>
      <w:t>3</w:t>
    </w:r>
    <w:r w:rsidRPr="009938FE">
      <w:rPr>
        <w:noProof/>
        <w:sz w:val="24"/>
      </w:rPr>
      <w:fldChar w:fldCharType="end"/>
    </w:r>
  </w:p>
  <w:p w14:paraId="323F927B" w14:textId="77777777" w:rsidR="009C1F82" w:rsidRPr="001A1FA3" w:rsidRDefault="007422D4" w:rsidP="001A1FA3">
    <w:pPr>
      <w:pStyle w:val="Rodap"/>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3A02" w14:textId="77777777" w:rsidR="007422D4" w:rsidRDefault="007422D4" w:rsidP="003C7047">
      <w:pPr>
        <w:spacing w:after="0"/>
      </w:pPr>
      <w:r>
        <w:separator/>
      </w:r>
    </w:p>
  </w:footnote>
  <w:footnote w:type="continuationSeparator" w:id="0">
    <w:p w14:paraId="45F480DB" w14:textId="77777777" w:rsidR="007422D4" w:rsidRDefault="007422D4" w:rsidP="003C70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C51"/>
    <w:multiLevelType w:val="multilevel"/>
    <w:tmpl w:val="08E0F65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15:restartNumberingAfterBreak="0">
    <w:nsid w:val="07C00E79"/>
    <w:multiLevelType w:val="multilevel"/>
    <w:tmpl w:val="AB94CFD8"/>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Arial" w:eastAsia="Arial" w:hAnsi="Arial" w:cs="Arial" w:hint="default"/>
        <w:spacing w:val="-1"/>
        <w:w w:val="99"/>
        <w:sz w:val="20"/>
        <w:szCs w:val="20"/>
      </w:rPr>
    </w:lvl>
    <w:lvl w:ilvl="2">
      <w:start w:val="1"/>
      <w:numFmt w:val="lowerLetter"/>
      <w:lvlText w:val="(%3)"/>
      <w:lvlJc w:val="left"/>
      <w:pPr>
        <w:ind w:left="1558" w:hanging="720"/>
      </w:pPr>
      <w:rPr>
        <w:rFonts w:ascii="Arial" w:eastAsia="Arial" w:hAnsi="Arial" w:cs="Arial" w:hint="default"/>
        <w:w w:val="99"/>
        <w:sz w:val="20"/>
        <w:szCs w:val="20"/>
      </w:rPr>
    </w:lvl>
    <w:lvl w:ilvl="3">
      <w:numFmt w:val="bullet"/>
      <w:lvlText w:val="•"/>
      <w:lvlJc w:val="left"/>
      <w:pPr>
        <w:ind w:left="3186" w:hanging="720"/>
      </w:pPr>
      <w:rPr>
        <w:rFonts w:hint="default"/>
      </w:rPr>
    </w:lvl>
    <w:lvl w:ilvl="4">
      <w:numFmt w:val="bullet"/>
      <w:lvlText w:val="•"/>
      <w:lvlJc w:val="left"/>
      <w:pPr>
        <w:ind w:left="4000" w:hanging="720"/>
      </w:pPr>
      <w:rPr>
        <w:rFonts w:hint="default"/>
      </w:rPr>
    </w:lvl>
    <w:lvl w:ilvl="5">
      <w:numFmt w:val="bullet"/>
      <w:lvlText w:val="•"/>
      <w:lvlJc w:val="left"/>
      <w:pPr>
        <w:ind w:left="4813" w:hanging="720"/>
      </w:pPr>
      <w:rPr>
        <w:rFonts w:hint="default"/>
      </w:rPr>
    </w:lvl>
    <w:lvl w:ilvl="6">
      <w:numFmt w:val="bullet"/>
      <w:lvlText w:val="•"/>
      <w:lvlJc w:val="left"/>
      <w:pPr>
        <w:ind w:left="5626" w:hanging="720"/>
      </w:pPr>
      <w:rPr>
        <w:rFonts w:hint="default"/>
      </w:rPr>
    </w:lvl>
    <w:lvl w:ilvl="7">
      <w:numFmt w:val="bullet"/>
      <w:lvlText w:val="•"/>
      <w:lvlJc w:val="left"/>
      <w:pPr>
        <w:ind w:left="6440" w:hanging="720"/>
      </w:pPr>
      <w:rPr>
        <w:rFonts w:hint="default"/>
      </w:rPr>
    </w:lvl>
    <w:lvl w:ilvl="8">
      <w:numFmt w:val="bullet"/>
      <w:lvlText w:val="•"/>
      <w:lvlJc w:val="left"/>
      <w:pPr>
        <w:ind w:left="7253" w:hanging="720"/>
      </w:pPr>
      <w:rPr>
        <w:rFonts w:hint="default"/>
      </w:rPr>
    </w:lvl>
  </w:abstractNum>
  <w:abstractNum w:abstractNumId="2" w15:restartNumberingAfterBreak="0">
    <w:nsid w:val="0D8A16C4"/>
    <w:multiLevelType w:val="hybridMultilevel"/>
    <w:tmpl w:val="7CCC39A6"/>
    <w:lvl w:ilvl="0" w:tplc="EBA47A56">
      <w:start w:val="1"/>
      <w:numFmt w:val="lowerLetter"/>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6346A4"/>
    <w:multiLevelType w:val="hybridMultilevel"/>
    <w:tmpl w:val="86A04B76"/>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E4A2310"/>
    <w:multiLevelType w:val="multilevel"/>
    <w:tmpl w:val="AB94CFD8"/>
    <w:lvl w:ilvl="0">
      <w:start w:val="1"/>
      <w:numFmt w:val="decimal"/>
      <w:lvlText w:val="%1"/>
      <w:lvlJc w:val="left"/>
      <w:pPr>
        <w:ind w:left="838" w:hanging="720"/>
      </w:pPr>
      <w:rPr>
        <w:rFonts w:hint="default"/>
      </w:rPr>
    </w:lvl>
    <w:lvl w:ilvl="1">
      <w:start w:val="1"/>
      <w:numFmt w:val="decimal"/>
      <w:lvlText w:val="%1.%2"/>
      <w:lvlJc w:val="left"/>
      <w:pPr>
        <w:ind w:left="838" w:hanging="720"/>
      </w:pPr>
      <w:rPr>
        <w:rFonts w:ascii="Arial" w:eastAsia="Arial" w:hAnsi="Arial" w:cs="Arial" w:hint="default"/>
        <w:spacing w:val="-1"/>
        <w:w w:val="99"/>
        <w:sz w:val="20"/>
        <w:szCs w:val="20"/>
      </w:rPr>
    </w:lvl>
    <w:lvl w:ilvl="2">
      <w:start w:val="1"/>
      <w:numFmt w:val="lowerLetter"/>
      <w:lvlText w:val="(%3)"/>
      <w:lvlJc w:val="left"/>
      <w:pPr>
        <w:ind w:left="1558" w:hanging="720"/>
      </w:pPr>
      <w:rPr>
        <w:rFonts w:ascii="Arial" w:eastAsia="Arial" w:hAnsi="Arial" w:cs="Arial" w:hint="default"/>
        <w:w w:val="99"/>
        <w:sz w:val="20"/>
        <w:szCs w:val="20"/>
      </w:rPr>
    </w:lvl>
    <w:lvl w:ilvl="3">
      <w:numFmt w:val="bullet"/>
      <w:lvlText w:val="•"/>
      <w:lvlJc w:val="left"/>
      <w:pPr>
        <w:ind w:left="3186" w:hanging="720"/>
      </w:pPr>
      <w:rPr>
        <w:rFonts w:hint="default"/>
      </w:rPr>
    </w:lvl>
    <w:lvl w:ilvl="4">
      <w:numFmt w:val="bullet"/>
      <w:lvlText w:val="•"/>
      <w:lvlJc w:val="left"/>
      <w:pPr>
        <w:ind w:left="4000" w:hanging="720"/>
      </w:pPr>
      <w:rPr>
        <w:rFonts w:hint="default"/>
      </w:rPr>
    </w:lvl>
    <w:lvl w:ilvl="5">
      <w:numFmt w:val="bullet"/>
      <w:lvlText w:val="•"/>
      <w:lvlJc w:val="left"/>
      <w:pPr>
        <w:ind w:left="4813" w:hanging="720"/>
      </w:pPr>
      <w:rPr>
        <w:rFonts w:hint="default"/>
      </w:rPr>
    </w:lvl>
    <w:lvl w:ilvl="6">
      <w:numFmt w:val="bullet"/>
      <w:lvlText w:val="•"/>
      <w:lvlJc w:val="left"/>
      <w:pPr>
        <w:ind w:left="5626" w:hanging="720"/>
      </w:pPr>
      <w:rPr>
        <w:rFonts w:hint="default"/>
      </w:rPr>
    </w:lvl>
    <w:lvl w:ilvl="7">
      <w:numFmt w:val="bullet"/>
      <w:lvlText w:val="•"/>
      <w:lvlJc w:val="left"/>
      <w:pPr>
        <w:ind w:left="6440" w:hanging="720"/>
      </w:pPr>
      <w:rPr>
        <w:rFonts w:hint="default"/>
      </w:rPr>
    </w:lvl>
    <w:lvl w:ilvl="8">
      <w:numFmt w:val="bullet"/>
      <w:lvlText w:val="•"/>
      <w:lvlJc w:val="left"/>
      <w:pPr>
        <w:ind w:left="7253" w:hanging="720"/>
      </w:pPr>
      <w:rPr>
        <w:rFonts w:hint="default"/>
      </w:rPr>
    </w:lvl>
  </w:abstractNum>
  <w:abstractNum w:abstractNumId="5" w15:restartNumberingAfterBreak="0">
    <w:nsid w:val="28823DCF"/>
    <w:multiLevelType w:val="hybridMultilevel"/>
    <w:tmpl w:val="01FA0F9A"/>
    <w:lvl w:ilvl="0" w:tplc="6252769E">
      <w:start w:val="1"/>
      <w:numFmt w:val="lowerRoman"/>
      <w:lvlText w:val="(%1)"/>
      <w:lvlJc w:val="left"/>
      <w:pPr>
        <w:ind w:left="1466" w:hanging="720"/>
      </w:pPr>
      <w:rPr>
        <w:rFonts w:hint="default"/>
      </w:rPr>
    </w:lvl>
    <w:lvl w:ilvl="1" w:tplc="04160019" w:tentative="1">
      <w:start w:val="1"/>
      <w:numFmt w:val="lowerLetter"/>
      <w:lvlText w:val="%2."/>
      <w:lvlJc w:val="left"/>
      <w:pPr>
        <w:ind w:left="1826" w:hanging="360"/>
      </w:pPr>
    </w:lvl>
    <w:lvl w:ilvl="2" w:tplc="0416001B" w:tentative="1">
      <w:start w:val="1"/>
      <w:numFmt w:val="lowerRoman"/>
      <w:lvlText w:val="%3."/>
      <w:lvlJc w:val="right"/>
      <w:pPr>
        <w:ind w:left="2546" w:hanging="180"/>
      </w:pPr>
    </w:lvl>
    <w:lvl w:ilvl="3" w:tplc="0416000F" w:tentative="1">
      <w:start w:val="1"/>
      <w:numFmt w:val="decimal"/>
      <w:lvlText w:val="%4."/>
      <w:lvlJc w:val="left"/>
      <w:pPr>
        <w:ind w:left="3266" w:hanging="360"/>
      </w:pPr>
    </w:lvl>
    <w:lvl w:ilvl="4" w:tplc="04160019" w:tentative="1">
      <w:start w:val="1"/>
      <w:numFmt w:val="lowerLetter"/>
      <w:lvlText w:val="%5."/>
      <w:lvlJc w:val="left"/>
      <w:pPr>
        <w:ind w:left="3986" w:hanging="360"/>
      </w:pPr>
    </w:lvl>
    <w:lvl w:ilvl="5" w:tplc="0416001B" w:tentative="1">
      <w:start w:val="1"/>
      <w:numFmt w:val="lowerRoman"/>
      <w:lvlText w:val="%6."/>
      <w:lvlJc w:val="right"/>
      <w:pPr>
        <w:ind w:left="4706" w:hanging="180"/>
      </w:pPr>
    </w:lvl>
    <w:lvl w:ilvl="6" w:tplc="0416000F" w:tentative="1">
      <w:start w:val="1"/>
      <w:numFmt w:val="decimal"/>
      <w:lvlText w:val="%7."/>
      <w:lvlJc w:val="left"/>
      <w:pPr>
        <w:ind w:left="5426" w:hanging="360"/>
      </w:pPr>
    </w:lvl>
    <w:lvl w:ilvl="7" w:tplc="04160019" w:tentative="1">
      <w:start w:val="1"/>
      <w:numFmt w:val="lowerLetter"/>
      <w:lvlText w:val="%8."/>
      <w:lvlJc w:val="left"/>
      <w:pPr>
        <w:ind w:left="6146" w:hanging="360"/>
      </w:pPr>
    </w:lvl>
    <w:lvl w:ilvl="8" w:tplc="0416001B" w:tentative="1">
      <w:start w:val="1"/>
      <w:numFmt w:val="lowerRoman"/>
      <w:lvlText w:val="%9."/>
      <w:lvlJc w:val="right"/>
      <w:pPr>
        <w:ind w:left="6866" w:hanging="180"/>
      </w:pPr>
    </w:lvl>
  </w:abstractNum>
  <w:abstractNum w:abstractNumId="6" w15:restartNumberingAfterBreak="0">
    <w:nsid w:val="300F75A3"/>
    <w:multiLevelType w:val="hybridMultilevel"/>
    <w:tmpl w:val="DA22E1B4"/>
    <w:lvl w:ilvl="0" w:tplc="794E0BCE">
      <w:start w:val="1"/>
      <w:numFmt w:val="lowerLetter"/>
      <w:lvlText w:val="(%1)"/>
      <w:lvlJc w:val="left"/>
      <w:pPr>
        <w:ind w:left="502"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49041A8"/>
    <w:multiLevelType w:val="multilevel"/>
    <w:tmpl w:val="DC7ADA3A"/>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15:restartNumberingAfterBreak="0">
    <w:nsid w:val="4D8355F5"/>
    <w:multiLevelType w:val="hybridMultilevel"/>
    <w:tmpl w:val="69123034"/>
    <w:lvl w:ilvl="0" w:tplc="C0C02448">
      <w:start w:val="1"/>
      <w:numFmt w:val="lowerRoman"/>
      <w:lvlText w:val="(%1)"/>
      <w:lvlJc w:val="left"/>
      <w:pPr>
        <w:ind w:left="2136" w:hanging="720"/>
      </w:pPr>
      <w:rPr>
        <w:rFonts w:hint="default"/>
      </w:rPr>
    </w:lvl>
    <w:lvl w:ilvl="1" w:tplc="040A0019" w:tentative="1">
      <w:start w:val="1"/>
      <w:numFmt w:val="lowerLetter"/>
      <w:lvlText w:val="%2."/>
      <w:lvlJc w:val="left"/>
      <w:pPr>
        <w:ind w:left="2496" w:hanging="360"/>
      </w:pPr>
    </w:lvl>
    <w:lvl w:ilvl="2" w:tplc="040A001B" w:tentative="1">
      <w:start w:val="1"/>
      <w:numFmt w:val="lowerRoman"/>
      <w:lvlText w:val="%3."/>
      <w:lvlJc w:val="right"/>
      <w:pPr>
        <w:ind w:left="3216" w:hanging="180"/>
      </w:pPr>
    </w:lvl>
    <w:lvl w:ilvl="3" w:tplc="040A000F" w:tentative="1">
      <w:start w:val="1"/>
      <w:numFmt w:val="decimal"/>
      <w:lvlText w:val="%4."/>
      <w:lvlJc w:val="left"/>
      <w:pPr>
        <w:ind w:left="3936" w:hanging="360"/>
      </w:pPr>
    </w:lvl>
    <w:lvl w:ilvl="4" w:tplc="040A0019" w:tentative="1">
      <w:start w:val="1"/>
      <w:numFmt w:val="lowerLetter"/>
      <w:lvlText w:val="%5."/>
      <w:lvlJc w:val="left"/>
      <w:pPr>
        <w:ind w:left="4656" w:hanging="360"/>
      </w:pPr>
    </w:lvl>
    <w:lvl w:ilvl="5" w:tplc="040A001B" w:tentative="1">
      <w:start w:val="1"/>
      <w:numFmt w:val="lowerRoman"/>
      <w:lvlText w:val="%6."/>
      <w:lvlJc w:val="right"/>
      <w:pPr>
        <w:ind w:left="5376" w:hanging="180"/>
      </w:pPr>
    </w:lvl>
    <w:lvl w:ilvl="6" w:tplc="040A000F" w:tentative="1">
      <w:start w:val="1"/>
      <w:numFmt w:val="decimal"/>
      <w:lvlText w:val="%7."/>
      <w:lvlJc w:val="left"/>
      <w:pPr>
        <w:ind w:left="6096" w:hanging="360"/>
      </w:pPr>
    </w:lvl>
    <w:lvl w:ilvl="7" w:tplc="040A0019" w:tentative="1">
      <w:start w:val="1"/>
      <w:numFmt w:val="lowerLetter"/>
      <w:lvlText w:val="%8."/>
      <w:lvlJc w:val="left"/>
      <w:pPr>
        <w:ind w:left="6816" w:hanging="360"/>
      </w:pPr>
    </w:lvl>
    <w:lvl w:ilvl="8" w:tplc="040A001B" w:tentative="1">
      <w:start w:val="1"/>
      <w:numFmt w:val="lowerRoman"/>
      <w:lvlText w:val="%9."/>
      <w:lvlJc w:val="right"/>
      <w:pPr>
        <w:ind w:left="7536" w:hanging="180"/>
      </w:pPr>
    </w:lvl>
  </w:abstractNum>
  <w:abstractNum w:abstractNumId="9" w15:restartNumberingAfterBreak="0">
    <w:nsid w:val="5988087F"/>
    <w:multiLevelType w:val="hybridMultilevel"/>
    <w:tmpl w:val="D69230D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64244E6"/>
    <w:multiLevelType w:val="hybridMultilevel"/>
    <w:tmpl w:val="489E4F8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75731E25"/>
    <w:multiLevelType w:val="multilevel"/>
    <w:tmpl w:val="6834FDDE"/>
    <w:lvl w:ilvl="0">
      <w:start w:val="1"/>
      <w:numFmt w:val="decimal"/>
      <w:lvlText w:val="%1"/>
      <w:lvlJc w:val="left"/>
      <w:pPr>
        <w:ind w:left="420" w:hanging="420"/>
      </w:pPr>
      <w:rPr>
        <w:rFonts w:hint="default"/>
      </w:rPr>
    </w:lvl>
    <w:lvl w:ilvl="1">
      <w:start w:val="1"/>
      <w:numFmt w:val="decimal"/>
      <w:lvlText w:val="%1.%2"/>
      <w:lvlJc w:val="left"/>
      <w:pPr>
        <w:ind w:left="882" w:hanging="420"/>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12" w15:restartNumberingAfterBreak="0">
    <w:nsid w:val="7F0D678D"/>
    <w:multiLevelType w:val="hybridMultilevel"/>
    <w:tmpl w:val="DD4EB8A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10"/>
  </w:num>
  <w:num w:numId="6">
    <w:abstractNumId w:val="8"/>
  </w:num>
  <w:num w:numId="7">
    <w:abstractNumId w:val="11"/>
  </w:num>
  <w:num w:numId="8">
    <w:abstractNumId w:val="4"/>
  </w:num>
  <w:num w:numId="9">
    <w:abstractNumId w:val="12"/>
  </w:num>
  <w:num w:numId="10">
    <w:abstractNumId w:val="9"/>
  </w:num>
  <w:num w:numId="11">
    <w:abstractNumId w:val="5"/>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KU5HTJ1O5df1WV7Gftz/D6PeoLA+qt7jpPkrPZnFdf2E3NY2Ck+t5o2ltRrq8m7ySWMBOH7tejzLrlP9UfbVgA==" w:salt="VT3s9GEIW8ToBS/Po7pW4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2"/>
    <w:rsid w:val="00033C62"/>
    <w:rsid w:val="00051DC8"/>
    <w:rsid w:val="000A5FB2"/>
    <w:rsid w:val="00161E9C"/>
    <w:rsid w:val="00170416"/>
    <w:rsid w:val="0025031E"/>
    <w:rsid w:val="002738A9"/>
    <w:rsid w:val="00274CA8"/>
    <w:rsid w:val="002D2361"/>
    <w:rsid w:val="002F2B94"/>
    <w:rsid w:val="003C7047"/>
    <w:rsid w:val="003F7775"/>
    <w:rsid w:val="00451624"/>
    <w:rsid w:val="004618C9"/>
    <w:rsid w:val="00495B06"/>
    <w:rsid w:val="004D408C"/>
    <w:rsid w:val="00512F30"/>
    <w:rsid w:val="006008ED"/>
    <w:rsid w:val="00601E23"/>
    <w:rsid w:val="00694C5F"/>
    <w:rsid w:val="00713FB6"/>
    <w:rsid w:val="007422D4"/>
    <w:rsid w:val="00761E02"/>
    <w:rsid w:val="00882E78"/>
    <w:rsid w:val="008908C3"/>
    <w:rsid w:val="008B64BA"/>
    <w:rsid w:val="00921806"/>
    <w:rsid w:val="009512F1"/>
    <w:rsid w:val="009D58A3"/>
    <w:rsid w:val="009F7BED"/>
    <w:rsid w:val="00A95921"/>
    <w:rsid w:val="00AB4160"/>
    <w:rsid w:val="00AD0DE8"/>
    <w:rsid w:val="00AD5F25"/>
    <w:rsid w:val="00B7175F"/>
    <w:rsid w:val="00B949E9"/>
    <w:rsid w:val="00BA2A76"/>
    <w:rsid w:val="00C23B08"/>
    <w:rsid w:val="00C6442C"/>
    <w:rsid w:val="00C75700"/>
    <w:rsid w:val="00C81947"/>
    <w:rsid w:val="00C97970"/>
    <w:rsid w:val="00D71F13"/>
    <w:rsid w:val="00D84572"/>
    <w:rsid w:val="00E0141C"/>
    <w:rsid w:val="00E06963"/>
    <w:rsid w:val="00E234F6"/>
    <w:rsid w:val="00E71A55"/>
    <w:rsid w:val="00F356B2"/>
    <w:rsid w:val="00F53120"/>
    <w:rsid w:val="00F9752A"/>
    <w:rsid w:val="00FA6E29"/>
    <w:rsid w:val="00FB4B3A"/>
    <w:rsid w:val="00FB541B"/>
    <w:rsid w:val="00FF4BA1"/>
    <w:rsid w:val="00FF5D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8B63"/>
  <w15:chartTrackingRefBased/>
  <w15:docId w15:val="{BE765FD9-0ACC-4AE5-B92D-95C70FB3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B2"/>
    <w:pPr>
      <w:spacing w:after="240" w:line="240" w:lineRule="auto"/>
      <w:jc w:val="both"/>
    </w:pPr>
    <w:rPr>
      <w:rFonts w:ascii="Times New Roman" w:eastAsia="Times New Roman" w:hAnsi="Times New Roman" w:cs="Times New Roman"/>
      <w:szCs w:val="20"/>
    </w:rPr>
  </w:style>
  <w:style w:type="paragraph" w:styleId="Ttulo1">
    <w:name w:val="heading 1"/>
    <w:basedOn w:val="Normal"/>
    <w:link w:val="Ttulo1Char"/>
    <w:uiPriority w:val="1"/>
    <w:qFormat/>
    <w:rsid w:val="00F356B2"/>
    <w:pPr>
      <w:widowControl w:val="0"/>
      <w:spacing w:before="1" w:after="0"/>
      <w:ind w:left="118"/>
      <w:jc w:val="left"/>
      <w:outlineLvl w:val="0"/>
    </w:pPr>
    <w:rPr>
      <w:rFonts w:ascii="Arial" w:eastAsia="Arial" w:hAnsi="Arial" w:cs="Arial"/>
      <w:b/>
      <w:bCs/>
      <w:sz w:val="20"/>
      <w:u w:val="single" w:color="00000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rtaIngl">
    <w:name w:val="Carta Ingl"/>
    <w:basedOn w:val="Normal"/>
    <w:rsid w:val="00F356B2"/>
    <w:pPr>
      <w:spacing w:after="0"/>
    </w:pPr>
    <w:rPr>
      <w:sz w:val="24"/>
      <w:lang w:eastAsia="pt-BR"/>
    </w:rPr>
  </w:style>
  <w:style w:type="paragraph" w:styleId="PargrafodaLista">
    <w:name w:val="List Paragraph"/>
    <w:basedOn w:val="Normal"/>
    <w:uiPriority w:val="34"/>
    <w:qFormat/>
    <w:rsid w:val="00F356B2"/>
    <w:pPr>
      <w:ind w:left="720"/>
      <w:contextualSpacing/>
    </w:pPr>
  </w:style>
  <w:style w:type="paragraph" w:styleId="Rodap">
    <w:name w:val="footer"/>
    <w:basedOn w:val="Normal"/>
    <w:link w:val="RodapChar"/>
    <w:uiPriority w:val="99"/>
    <w:unhideWhenUsed/>
    <w:rsid w:val="00F356B2"/>
    <w:pPr>
      <w:tabs>
        <w:tab w:val="center" w:pos="4252"/>
        <w:tab w:val="right" w:pos="8504"/>
      </w:tabs>
      <w:spacing w:after="0"/>
    </w:pPr>
    <w:rPr>
      <w:sz w:val="20"/>
    </w:rPr>
  </w:style>
  <w:style w:type="character" w:customStyle="1" w:styleId="RodapChar">
    <w:name w:val="Rodapé Char"/>
    <w:basedOn w:val="Fontepargpadro"/>
    <w:link w:val="Rodap"/>
    <w:uiPriority w:val="99"/>
    <w:rsid w:val="00F356B2"/>
    <w:rPr>
      <w:rFonts w:ascii="Times New Roman" w:eastAsia="Times New Roman" w:hAnsi="Times New Roman" w:cs="Times New Roman"/>
      <w:sz w:val="20"/>
      <w:szCs w:val="20"/>
    </w:rPr>
  </w:style>
  <w:style w:type="character" w:customStyle="1" w:styleId="Ttulo1Char">
    <w:name w:val="Título 1 Char"/>
    <w:basedOn w:val="Fontepargpadro"/>
    <w:link w:val="Ttulo1"/>
    <w:uiPriority w:val="1"/>
    <w:rsid w:val="00F356B2"/>
    <w:rPr>
      <w:rFonts w:ascii="Arial" w:eastAsia="Arial" w:hAnsi="Arial" w:cs="Arial"/>
      <w:b/>
      <w:bCs/>
      <w:sz w:val="20"/>
      <w:szCs w:val="20"/>
      <w:u w:val="single" w:color="000000"/>
      <w:lang w:val="en-US"/>
    </w:rPr>
  </w:style>
  <w:style w:type="paragraph" w:styleId="Corpodetexto">
    <w:name w:val="Body Text"/>
    <w:basedOn w:val="Normal"/>
    <w:link w:val="CorpodetextoChar"/>
    <w:uiPriority w:val="1"/>
    <w:qFormat/>
    <w:rsid w:val="00F356B2"/>
    <w:pPr>
      <w:widowControl w:val="0"/>
      <w:spacing w:after="0"/>
      <w:jc w:val="left"/>
    </w:pPr>
    <w:rPr>
      <w:rFonts w:ascii="Arial" w:eastAsia="Arial" w:hAnsi="Arial" w:cs="Arial"/>
      <w:sz w:val="20"/>
      <w:lang w:val="en-US"/>
    </w:rPr>
  </w:style>
  <w:style w:type="character" w:customStyle="1" w:styleId="CorpodetextoChar">
    <w:name w:val="Corpo de texto Char"/>
    <w:basedOn w:val="Fontepargpadro"/>
    <w:link w:val="Corpodetexto"/>
    <w:uiPriority w:val="1"/>
    <w:rsid w:val="00F356B2"/>
    <w:rPr>
      <w:rFonts w:ascii="Arial" w:eastAsia="Arial" w:hAnsi="Arial" w:cs="Arial"/>
      <w:sz w:val="20"/>
      <w:szCs w:val="20"/>
      <w:lang w:val="en-US"/>
    </w:rPr>
  </w:style>
  <w:style w:type="paragraph" w:styleId="Cabealho">
    <w:name w:val="header"/>
    <w:basedOn w:val="Normal"/>
    <w:link w:val="CabealhoChar"/>
    <w:uiPriority w:val="99"/>
    <w:unhideWhenUsed/>
    <w:rsid w:val="003C7047"/>
    <w:pPr>
      <w:tabs>
        <w:tab w:val="center" w:pos="4252"/>
        <w:tab w:val="right" w:pos="8504"/>
      </w:tabs>
      <w:spacing w:after="0"/>
    </w:pPr>
  </w:style>
  <w:style w:type="character" w:customStyle="1" w:styleId="CabealhoChar">
    <w:name w:val="Cabeçalho Char"/>
    <w:basedOn w:val="Fontepargpadro"/>
    <w:link w:val="Cabealho"/>
    <w:uiPriority w:val="99"/>
    <w:rsid w:val="003C7047"/>
    <w:rPr>
      <w:rFonts w:ascii="Times New Roman" w:eastAsia="Times New Roman" w:hAnsi="Times New Roman" w:cs="Times New Roman"/>
      <w:szCs w:val="20"/>
    </w:rPr>
  </w:style>
  <w:style w:type="paragraph" w:styleId="Textodebalo">
    <w:name w:val="Balloon Text"/>
    <w:basedOn w:val="Normal"/>
    <w:link w:val="TextodebaloChar"/>
    <w:uiPriority w:val="99"/>
    <w:semiHidden/>
    <w:unhideWhenUsed/>
    <w:rsid w:val="00C6442C"/>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442C"/>
    <w:rPr>
      <w:rFonts w:ascii="Segoe UI" w:eastAsia="Times New Roman" w:hAnsi="Segoe UI" w:cs="Segoe UI"/>
      <w:sz w:val="18"/>
      <w:szCs w:val="18"/>
    </w:rPr>
  </w:style>
  <w:style w:type="paragraph" w:styleId="Reviso">
    <w:name w:val="Revision"/>
    <w:hidden/>
    <w:uiPriority w:val="99"/>
    <w:semiHidden/>
    <w:rsid w:val="00033C62"/>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BBCC5-3BEC-49ED-9ED2-E5CE72E5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4164</Words>
  <Characters>22489</Characters>
  <Application>Microsoft Office Word</Application>
  <DocSecurity>8</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Martins</dc:creator>
  <cp:keywords/>
  <dc:description/>
  <cp:lastModifiedBy>Natalie Martins</cp:lastModifiedBy>
  <cp:revision>8</cp:revision>
  <dcterms:created xsi:type="dcterms:W3CDTF">2020-11-11T11:06:00Z</dcterms:created>
  <dcterms:modified xsi:type="dcterms:W3CDTF">2022-02-11T17:47:00Z</dcterms:modified>
  <cp:contentStatus/>
</cp:coreProperties>
</file>